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A8" w:rsidRPr="00C81BA8" w:rsidRDefault="00C81BA8" w:rsidP="00C81BA8">
      <w:pPr>
        <w:jc w:val="center"/>
        <w:rPr>
          <w:b/>
          <w:sz w:val="28"/>
          <w:szCs w:val="28"/>
        </w:rPr>
      </w:pPr>
      <w:proofErr w:type="spellStart"/>
      <w:r w:rsidRPr="00C81BA8">
        <w:rPr>
          <w:b/>
          <w:sz w:val="28"/>
          <w:szCs w:val="28"/>
        </w:rPr>
        <w:t>Physical</w:t>
      </w:r>
      <w:proofErr w:type="spellEnd"/>
      <w:r w:rsidRPr="00C81BA8">
        <w:rPr>
          <w:b/>
          <w:sz w:val="28"/>
          <w:szCs w:val="28"/>
        </w:rPr>
        <w:t xml:space="preserve"> </w:t>
      </w:r>
      <w:proofErr w:type="spellStart"/>
      <w:r w:rsidRPr="00C81BA8">
        <w:rPr>
          <w:b/>
          <w:sz w:val="28"/>
          <w:szCs w:val="28"/>
        </w:rPr>
        <w:t>Science</w:t>
      </w:r>
      <w:proofErr w:type="spellEnd"/>
      <w:r w:rsidRPr="00C81BA8">
        <w:rPr>
          <w:b/>
          <w:sz w:val="28"/>
          <w:szCs w:val="28"/>
        </w:rPr>
        <w:t xml:space="preserve"> </w:t>
      </w:r>
      <w:proofErr w:type="spellStart"/>
      <w:r w:rsidRPr="00C81BA8">
        <w:rPr>
          <w:b/>
          <w:sz w:val="28"/>
          <w:szCs w:val="28"/>
        </w:rPr>
        <w:t>International</w:t>
      </w:r>
      <w:proofErr w:type="spellEnd"/>
      <w:r w:rsidRPr="00C81BA8">
        <w:rPr>
          <w:b/>
          <w:sz w:val="28"/>
          <w:szCs w:val="28"/>
        </w:rPr>
        <w:t xml:space="preserve"> </w:t>
      </w:r>
      <w:proofErr w:type="spellStart"/>
      <w:r w:rsidRPr="00C81BA8">
        <w:rPr>
          <w:b/>
          <w:sz w:val="28"/>
          <w:szCs w:val="28"/>
        </w:rPr>
        <w:t>Journal</w:t>
      </w:r>
      <w:proofErr w:type="spellEnd"/>
      <w:r w:rsidRPr="00C81BA8">
        <w:rPr>
          <w:b/>
          <w:sz w:val="28"/>
          <w:szCs w:val="28"/>
        </w:rPr>
        <w:t xml:space="preserve"> 12(3): 1-12, 2016, </w:t>
      </w:r>
      <w:proofErr w:type="spellStart"/>
      <w:r w:rsidRPr="00C81BA8">
        <w:rPr>
          <w:b/>
          <w:sz w:val="28"/>
          <w:szCs w:val="28"/>
        </w:rPr>
        <w:t>Article</w:t>
      </w:r>
      <w:proofErr w:type="spellEnd"/>
      <w:r w:rsidRPr="00C81BA8">
        <w:rPr>
          <w:b/>
          <w:sz w:val="28"/>
          <w:szCs w:val="28"/>
        </w:rPr>
        <w:t xml:space="preserve"> no.PSIJ.28694 </w:t>
      </w:r>
    </w:p>
    <w:p w:rsidR="00C81BA8" w:rsidRPr="00C81BA8" w:rsidRDefault="00C81BA8" w:rsidP="00C81BA8">
      <w:pPr>
        <w:jc w:val="center"/>
        <w:rPr>
          <w:b/>
          <w:sz w:val="28"/>
          <w:szCs w:val="28"/>
        </w:rPr>
      </w:pPr>
      <w:r w:rsidRPr="00C81BA8">
        <w:rPr>
          <w:b/>
          <w:sz w:val="28"/>
          <w:szCs w:val="28"/>
        </w:rPr>
        <w:t>ISSN: 2348-0130</w:t>
      </w:r>
      <w:r>
        <w:rPr>
          <w:b/>
          <w:sz w:val="28"/>
          <w:szCs w:val="28"/>
        </w:rPr>
        <w:t>.</w:t>
      </w:r>
      <w:r w:rsidRPr="00C81BA8">
        <w:rPr>
          <w:b/>
          <w:sz w:val="28"/>
          <w:szCs w:val="28"/>
        </w:rPr>
        <w:t xml:space="preserve"> SCIENCEDOMAIN </w:t>
      </w:r>
      <w:proofErr w:type="spellStart"/>
      <w:r w:rsidRPr="00C81BA8">
        <w:rPr>
          <w:b/>
          <w:sz w:val="28"/>
          <w:szCs w:val="28"/>
        </w:rPr>
        <w:t>international</w:t>
      </w:r>
      <w:proofErr w:type="spellEnd"/>
      <w:r w:rsidRPr="00C81BA8">
        <w:rPr>
          <w:b/>
          <w:sz w:val="28"/>
          <w:szCs w:val="28"/>
        </w:rPr>
        <w:t xml:space="preserve"> </w:t>
      </w:r>
    </w:p>
    <w:bookmarkStart w:id="0" w:name="_GoBack"/>
    <w:bookmarkEnd w:id="0"/>
    <w:p w:rsidR="00C81BA8" w:rsidRDefault="00C81BA8" w:rsidP="00C81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"http://</w:instrText>
      </w:r>
      <w:r w:rsidRPr="00C81BA8">
        <w:rPr>
          <w:b/>
          <w:sz w:val="28"/>
          <w:szCs w:val="28"/>
        </w:rPr>
        <w:instrText>www.sciencedomain.org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BE2498">
        <w:rPr>
          <w:rStyle w:val="a3"/>
          <w:b/>
          <w:sz w:val="28"/>
          <w:szCs w:val="28"/>
        </w:rPr>
        <w:t>www.sciencedomain.org</w:t>
      </w:r>
      <w:r>
        <w:rPr>
          <w:b/>
          <w:sz w:val="28"/>
          <w:szCs w:val="28"/>
        </w:rPr>
        <w:fldChar w:fldCharType="end"/>
      </w:r>
    </w:p>
    <w:p w:rsidR="00C81BA8" w:rsidRDefault="00C81BA8" w:rsidP="00C81BA8">
      <w:pPr>
        <w:jc w:val="center"/>
        <w:rPr>
          <w:b/>
          <w:sz w:val="28"/>
          <w:szCs w:val="28"/>
        </w:rPr>
      </w:pPr>
    </w:p>
    <w:p w:rsidR="002E1CBC" w:rsidRPr="00C81BA8" w:rsidRDefault="00542AB0" w:rsidP="0067519D">
      <w:pPr>
        <w:jc w:val="center"/>
        <w:rPr>
          <w:b/>
          <w:sz w:val="28"/>
          <w:szCs w:val="28"/>
        </w:rPr>
      </w:pPr>
      <w:r w:rsidRPr="00830056">
        <w:rPr>
          <w:b/>
          <w:sz w:val="28"/>
          <w:szCs w:val="28"/>
        </w:rPr>
        <w:t xml:space="preserve">СТРУКТУРА АТОМНИХ </w:t>
      </w:r>
      <w:r w:rsidR="0067519D" w:rsidRPr="00830056">
        <w:rPr>
          <w:b/>
          <w:sz w:val="28"/>
          <w:szCs w:val="28"/>
        </w:rPr>
        <w:t>ЯДЕР</w:t>
      </w:r>
      <w:r w:rsidR="00755F05" w:rsidRPr="00830056">
        <w:rPr>
          <w:b/>
          <w:sz w:val="28"/>
          <w:szCs w:val="28"/>
        </w:rPr>
        <w:t xml:space="preserve"> В </w:t>
      </w:r>
    </w:p>
    <w:p w:rsidR="00195F11" w:rsidRPr="002E1CBC" w:rsidRDefault="00755F05" w:rsidP="0067519D">
      <w:pPr>
        <w:jc w:val="center"/>
        <w:rPr>
          <w:b/>
          <w:sz w:val="28"/>
          <w:szCs w:val="28"/>
        </w:rPr>
      </w:pPr>
      <w:r w:rsidRPr="00830056">
        <w:rPr>
          <w:b/>
          <w:sz w:val="28"/>
          <w:szCs w:val="28"/>
        </w:rPr>
        <w:t>МОДЕЛІ ВСЕСВІТУ</w:t>
      </w:r>
      <w:r w:rsidR="00EB52DD" w:rsidRPr="00C81BA8">
        <w:rPr>
          <w:b/>
          <w:sz w:val="28"/>
          <w:szCs w:val="28"/>
        </w:rPr>
        <w:t xml:space="preserve"> </w:t>
      </w:r>
      <w:r w:rsidRPr="00830056">
        <w:rPr>
          <w:b/>
          <w:sz w:val="28"/>
          <w:szCs w:val="28"/>
        </w:rPr>
        <w:t>З МІНІМАЛЬНОЮ ПОЧАТКОВОЮ ЕНТРОПІЄЮ</w:t>
      </w:r>
    </w:p>
    <w:p w:rsidR="0067519D" w:rsidRDefault="0067519D"/>
    <w:p w:rsidR="0067519D" w:rsidRDefault="0067519D" w:rsidP="0067519D">
      <w:pPr>
        <w:jc w:val="center"/>
      </w:pPr>
      <w:r>
        <w:t>П.О.Кондратенко</w:t>
      </w:r>
    </w:p>
    <w:p w:rsidR="0067519D" w:rsidRDefault="0067519D" w:rsidP="0067519D">
      <w:pPr>
        <w:jc w:val="center"/>
      </w:pPr>
      <w:r>
        <w:t>Національний авіаційний університет</w:t>
      </w:r>
    </w:p>
    <w:p w:rsidR="0067519D" w:rsidRPr="007847E7" w:rsidRDefault="0067519D" w:rsidP="0067519D">
      <w:pPr>
        <w:jc w:val="center"/>
      </w:pPr>
      <w:r>
        <w:t>(</w:t>
      </w:r>
      <w:hyperlink r:id="rId8" w:history="1">
        <w:r w:rsidRPr="00CF4B54">
          <w:rPr>
            <w:rStyle w:val="a3"/>
            <w:lang w:val="en-US"/>
          </w:rPr>
          <w:t>pkondrat</w:t>
        </w:r>
        <w:r w:rsidRPr="007847E7">
          <w:rPr>
            <w:rStyle w:val="a3"/>
          </w:rPr>
          <w:t>@</w:t>
        </w:r>
        <w:r w:rsidRPr="00CF4B54">
          <w:rPr>
            <w:rStyle w:val="a3"/>
            <w:lang w:val="en-US"/>
          </w:rPr>
          <w:t>nau</w:t>
        </w:r>
        <w:r w:rsidRPr="007847E7">
          <w:rPr>
            <w:rStyle w:val="a3"/>
          </w:rPr>
          <w:t>.</w:t>
        </w:r>
        <w:r w:rsidRPr="00CF4B54">
          <w:rPr>
            <w:rStyle w:val="a3"/>
            <w:lang w:val="en-US"/>
          </w:rPr>
          <w:t>edu</w:t>
        </w:r>
        <w:r w:rsidRPr="007847E7">
          <w:rPr>
            <w:rStyle w:val="a3"/>
          </w:rPr>
          <w:t>.</w:t>
        </w:r>
        <w:r w:rsidRPr="00CF4B54">
          <w:rPr>
            <w:rStyle w:val="a3"/>
            <w:lang w:val="en-US"/>
          </w:rPr>
          <w:t>ua</w:t>
        </w:r>
      </w:hyperlink>
      <w:r w:rsidR="007847E7">
        <w:t xml:space="preserve">, </w:t>
      </w:r>
      <w:hyperlink r:id="rId9" w:history="1">
        <w:r w:rsidR="007847E7" w:rsidRPr="000C6434">
          <w:rPr>
            <w:rStyle w:val="a3"/>
          </w:rPr>
          <w:t>pkondrat@</w:t>
        </w:r>
        <w:r w:rsidR="007847E7" w:rsidRPr="000C6434">
          <w:rPr>
            <w:rStyle w:val="a3"/>
            <w:lang w:val="en-US"/>
          </w:rPr>
          <w:t>ukr</w:t>
        </w:r>
        <w:r w:rsidR="007847E7" w:rsidRPr="007847E7">
          <w:rPr>
            <w:rStyle w:val="a3"/>
          </w:rPr>
          <w:t>.</w:t>
        </w:r>
        <w:r w:rsidR="007847E7" w:rsidRPr="000C6434">
          <w:rPr>
            <w:rStyle w:val="a3"/>
            <w:lang w:val="en-US"/>
          </w:rPr>
          <w:t>net</w:t>
        </w:r>
      </w:hyperlink>
      <w:r>
        <w:t>)</w:t>
      </w:r>
    </w:p>
    <w:p w:rsidR="0067519D" w:rsidRPr="007847E7" w:rsidRDefault="0067519D" w:rsidP="0067519D">
      <w:pPr>
        <w:jc w:val="center"/>
      </w:pPr>
    </w:p>
    <w:p w:rsidR="00C81BA8" w:rsidRPr="009E1FFB" w:rsidRDefault="00C81BA8" w:rsidP="00C81BA8">
      <w:pPr>
        <w:spacing w:after="240"/>
        <w:ind w:firstLine="1077"/>
        <w:rPr>
          <w:b/>
        </w:rPr>
      </w:pPr>
      <w:r w:rsidRPr="009E1FFB">
        <w:rPr>
          <w:b/>
        </w:rPr>
        <w:t>Анотація</w:t>
      </w:r>
    </w:p>
    <w:p w:rsidR="00C81BA8" w:rsidRPr="009E1FFB" w:rsidRDefault="00C81BA8" w:rsidP="00C81BA8">
      <w:pPr>
        <w:ind w:firstLine="567"/>
        <w:jc w:val="both"/>
      </w:pPr>
      <w:r w:rsidRPr="009E1FFB">
        <w:t>Петро О. Кондратенко. Структура атомних ядер в моделі Всесвіту</w:t>
      </w:r>
      <w:r w:rsidRPr="009E1FFB">
        <w:rPr>
          <w:lang w:val="ru-RU"/>
        </w:rPr>
        <w:t xml:space="preserve"> </w:t>
      </w:r>
      <w:r w:rsidRPr="009E1FFB">
        <w:t>з мінімальною поч</w:t>
      </w:r>
      <w:r w:rsidRPr="009E1FFB">
        <w:t>а</w:t>
      </w:r>
      <w:r w:rsidRPr="009E1FFB">
        <w:t>тковою ентропією</w:t>
      </w:r>
    </w:p>
    <w:p w:rsidR="00C81BA8" w:rsidRPr="009E1FFB" w:rsidRDefault="00C81BA8" w:rsidP="00C81BA8">
      <w:pPr>
        <w:ind w:firstLine="540"/>
        <w:jc w:val="both"/>
      </w:pPr>
      <w:r w:rsidRPr="009E1FFB">
        <w:t>У даній статті на основі нових уявлень про походження і еволюцію Всесвіту, про Зак</w:t>
      </w:r>
      <w:r w:rsidRPr="009E1FFB">
        <w:t>о</w:t>
      </w:r>
      <w:r w:rsidRPr="009E1FFB">
        <w:t>ни подібності та єдності у Всесвіті дано опис структури важких (Z ≥ 4) ядер, а також ієрархії бозонів взаємодії. Зокрема, пояснена величина зарядів частинок в різних шарах розшаров</w:t>
      </w:r>
      <w:r w:rsidRPr="009E1FFB">
        <w:t>а</w:t>
      </w:r>
      <w:r w:rsidRPr="009E1FFB">
        <w:t>ного Супер-Всесвіту і показано, що в тривимірному просторі фундаментальні частинки п</w:t>
      </w:r>
      <w:r w:rsidRPr="009E1FFB">
        <w:t>о</w:t>
      </w:r>
      <w:r w:rsidRPr="009E1FFB">
        <w:t>винні мати електричні заряди, рівні 0, ± е, ± 2е, ± 3е, чому відповідають нейтрони і три пари легких стабільних ядер (водень, гелій , літій). Всі важкі (Z ≥4) ядра представлені у вигляді молекулярних структур, що складаються з легких ядер. Показані причини нестабільності ядер в основному і збудженому станах. Наведена ієрархія бозонів, відповідальних за взаєм</w:t>
      </w:r>
      <w:r w:rsidRPr="009E1FFB">
        <w:t>о</w:t>
      </w:r>
      <w:r w:rsidRPr="009E1FFB">
        <w:t>дію між частинками в різних ієрархічних шарах розшарованого простору Супер-Всесвіту.</w:t>
      </w:r>
    </w:p>
    <w:p w:rsidR="00C81BA8" w:rsidRPr="009E1FFB" w:rsidRDefault="00C81BA8" w:rsidP="00C81BA8">
      <w:pPr>
        <w:ind w:firstLine="540"/>
        <w:jc w:val="both"/>
      </w:pPr>
      <w:r w:rsidRPr="009E1FFB">
        <w:rPr>
          <w:i/>
        </w:rPr>
        <w:t>Ключові слова</w:t>
      </w:r>
      <w:r w:rsidRPr="009E1FFB">
        <w:t>: Закони подібності та єдності, важкі ядра, легкі стабільні ядра, збуджені стани ядер, ієрархія бозонів, тривимірний простір.</w:t>
      </w:r>
    </w:p>
    <w:p w:rsidR="00C81BA8" w:rsidRDefault="00C81BA8" w:rsidP="00313AA6">
      <w:pPr>
        <w:ind w:firstLine="567"/>
        <w:jc w:val="both"/>
      </w:pPr>
    </w:p>
    <w:p w:rsidR="000C6E84" w:rsidRPr="00830056" w:rsidRDefault="00AD386C" w:rsidP="00313AA6">
      <w:pPr>
        <w:ind w:firstLine="567"/>
        <w:jc w:val="both"/>
      </w:pPr>
      <w:r w:rsidRPr="001D7762">
        <w:t xml:space="preserve">В </w:t>
      </w:r>
      <w:r w:rsidR="00A465F8" w:rsidRPr="001D7762">
        <w:t>статті</w:t>
      </w:r>
      <w:r w:rsidRPr="001D7762">
        <w:t xml:space="preserve"> </w:t>
      </w:r>
      <w:r w:rsidR="00064D5B" w:rsidRPr="001D7762">
        <w:t>[</w:t>
      </w:r>
      <w:r w:rsidR="00BA5AD7" w:rsidRPr="001D7762">
        <w:t>1</w:t>
      </w:r>
      <w:r w:rsidR="00064D5B" w:rsidRPr="001D7762">
        <w:t xml:space="preserve">] </w:t>
      </w:r>
      <w:r w:rsidRPr="001D7762">
        <w:t xml:space="preserve">на підставі </w:t>
      </w:r>
      <w:r w:rsidR="009044FB" w:rsidRPr="001D7762">
        <w:t xml:space="preserve">Закону </w:t>
      </w:r>
      <w:r w:rsidRPr="001D7762">
        <w:t xml:space="preserve">подібності </w:t>
      </w:r>
      <w:r w:rsidR="000A3EAF" w:rsidRPr="001D7762">
        <w:t xml:space="preserve">[2] </w:t>
      </w:r>
      <w:r w:rsidRPr="001D7762">
        <w:t>та Закону єдності детально описано пр</w:t>
      </w:r>
      <w:r w:rsidRPr="001D7762">
        <w:t>о</w:t>
      </w:r>
      <w:r w:rsidRPr="001D7762">
        <w:t>цес виникнення нашого Все</w:t>
      </w:r>
      <w:r w:rsidR="00F63B1D" w:rsidRPr="001D7762">
        <w:t>с</w:t>
      </w:r>
      <w:r w:rsidR="00FB45D3" w:rsidRPr="001D7762">
        <w:t>віт</w:t>
      </w:r>
      <w:r w:rsidRPr="001D7762">
        <w:t>у, як складової частини Супер-Все</w:t>
      </w:r>
      <w:r w:rsidR="00F63B1D" w:rsidRPr="001D7762">
        <w:t>с</w:t>
      </w:r>
      <w:r w:rsidR="00FB45D3" w:rsidRPr="001D7762">
        <w:t>віт</w:t>
      </w:r>
      <w:r w:rsidRPr="001D7762">
        <w:t>у</w:t>
      </w:r>
      <w:r w:rsidRPr="00830056">
        <w:t xml:space="preserve">. </w:t>
      </w:r>
      <w:r w:rsidR="000C6E84" w:rsidRPr="00830056">
        <w:t>В свою чергу Супер-Всесвіт представлений розшарованим простором</w:t>
      </w:r>
      <w:r w:rsidR="00FA6469" w:rsidRPr="00830056">
        <w:t xml:space="preserve"> [</w:t>
      </w:r>
      <w:r w:rsidR="001D7762" w:rsidRPr="00830056">
        <w:t>3</w:t>
      </w:r>
      <w:r w:rsidR="00FA6469" w:rsidRPr="00830056">
        <w:t>]</w:t>
      </w:r>
      <w:r w:rsidR="000C6E84" w:rsidRPr="00830056">
        <w:t>, причому сусідні прошарки відрізн</w:t>
      </w:r>
      <w:r w:rsidR="000C6E84" w:rsidRPr="00830056">
        <w:t>я</w:t>
      </w:r>
      <w:r w:rsidR="000C6E84" w:rsidRPr="00830056">
        <w:t>ються розмірністю простору на одиницю. Звичний для нас тривимірний простір (чотирив</w:t>
      </w:r>
      <w:r w:rsidR="000C6E84" w:rsidRPr="00830056">
        <w:t>и</w:t>
      </w:r>
      <w:r w:rsidR="000C6E84" w:rsidRPr="00830056">
        <w:t>мірний (3+1) Всесвіт) межує з двовимірним простором кварків</w:t>
      </w:r>
      <w:r w:rsidR="0079057C" w:rsidRPr="00830056">
        <w:t xml:space="preserve"> [</w:t>
      </w:r>
      <w:r w:rsidR="001D7762" w:rsidRPr="00830056">
        <w:rPr>
          <w:rStyle w:val="citation"/>
          <w:iCs/>
        </w:rPr>
        <w:t>4</w:t>
      </w:r>
      <w:r w:rsidR="0079057C" w:rsidRPr="00830056">
        <w:t>]</w:t>
      </w:r>
      <w:r w:rsidR="000C6E84" w:rsidRPr="00830056">
        <w:t>. В свою чергу двовимі</w:t>
      </w:r>
      <w:r w:rsidR="000C6E84" w:rsidRPr="00830056">
        <w:t>р</w:t>
      </w:r>
      <w:r w:rsidR="000C6E84" w:rsidRPr="00830056">
        <w:t>ний простір межує з одновимірним простором діонів</w:t>
      </w:r>
      <w:r w:rsidR="004658EE" w:rsidRPr="00830056">
        <w:t>, які виявились частинками Планка</w:t>
      </w:r>
      <w:r w:rsidR="000C6E84" w:rsidRPr="00830056">
        <w:t>. Н</w:t>
      </w:r>
      <w:r w:rsidR="000C6E84" w:rsidRPr="00830056">
        <w:t>а</w:t>
      </w:r>
      <w:r w:rsidR="000C6E84" w:rsidRPr="00830056">
        <w:t>решті, одновимірний простір межує з нуль-вимірним простором скалярного Поля-часу. Між сусідніми просторами існує інформаційна взаємодія через одну делокалізовану точку. Нуль-вимірний простір Поля-часу має змогу взаємодіяти з іншими просторами і задавати програму еволюції Всесвіту.</w:t>
      </w:r>
    </w:p>
    <w:p w:rsidR="00313AA6" w:rsidRPr="00830056" w:rsidRDefault="00313AA6" w:rsidP="00313AA6">
      <w:pPr>
        <w:ind w:firstLine="567"/>
        <w:jc w:val="both"/>
      </w:pPr>
      <w:r w:rsidRPr="00830056">
        <w:t>Поле вносить енергію послідовно в одновимірний простір, двовимірний простір і, н</w:t>
      </w:r>
      <w:r w:rsidRPr="00830056">
        <w:t>а</w:t>
      </w:r>
      <w:r w:rsidRPr="00830056">
        <w:t>решті, через Δt = 3·10</w:t>
      </w:r>
      <w:r w:rsidRPr="00830056">
        <w:rPr>
          <w:vertAlign w:val="superscript"/>
        </w:rPr>
        <w:t>-5</w:t>
      </w:r>
      <w:r w:rsidRPr="00830056">
        <w:t xml:space="preserve"> с, в тривимірний простір, створюючи в тривимірному просторі </w:t>
      </w:r>
      <w:r w:rsidR="00617B13" w:rsidRPr="00830056">
        <w:t>хол</w:t>
      </w:r>
      <w:r w:rsidR="00617B13" w:rsidRPr="00830056">
        <w:t>о</w:t>
      </w:r>
      <w:r w:rsidR="00617B13" w:rsidRPr="00830056">
        <w:t xml:space="preserve">дну </w:t>
      </w:r>
      <w:r w:rsidRPr="00830056">
        <w:t xml:space="preserve">нейтронну речовину з початковою густиною, близькою до ядерної густини. </w:t>
      </w:r>
      <w:r w:rsidR="00617B13" w:rsidRPr="00830056">
        <w:t>Розпад ней</w:t>
      </w:r>
      <w:r w:rsidR="00617B13" w:rsidRPr="00830056">
        <w:t>т</w:t>
      </w:r>
      <w:r w:rsidR="00617B13" w:rsidRPr="00830056">
        <w:t>ронів приводить до створення протонів і електронів в рівних кількостях</w:t>
      </w:r>
      <w:r w:rsidR="00D27EC0" w:rsidRPr="00830056">
        <w:t>, залишаючи Всесвіт електронейтральним</w:t>
      </w:r>
      <w:r w:rsidR="00617B13" w:rsidRPr="00830056">
        <w:t xml:space="preserve">. </w:t>
      </w:r>
    </w:p>
    <w:p w:rsidR="0067519D" w:rsidRPr="00FA6469" w:rsidRDefault="00AD386C" w:rsidP="00313AA6">
      <w:pPr>
        <w:ind w:firstLine="567"/>
        <w:jc w:val="both"/>
      </w:pPr>
      <w:r w:rsidRPr="00FA6469">
        <w:t xml:space="preserve">В даному повідомленні, використовуючи ті ж </w:t>
      </w:r>
      <w:r w:rsidR="002E1CBC" w:rsidRPr="00FA6469">
        <w:t>З</w:t>
      </w:r>
      <w:r w:rsidRPr="00FA6469">
        <w:t>акони, буд</w:t>
      </w:r>
      <w:r w:rsidR="002E1CBC" w:rsidRPr="00FA6469">
        <w:t>уть</w:t>
      </w:r>
      <w:r w:rsidRPr="00FA6469">
        <w:t xml:space="preserve"> розкрит</w:t>
      </w:r>
      <w:r w:rsidR="002E1CBC" w:rsidRPr="00FA6469">
        <w:t>і</w:t>
      </w:r>
      <w:r w:rsidRPr="00FA6469">
        <w:t xml:space="preserve"> механізми ств</w:t>
      </w:r>
      <w:r w:rsidRPr="00FA6469">
        <w:t>о</w:t>
      </w:r>
      <w:r w:rsidRPr="00FA6469">
        <w:t xml:space="preserve">рення частинок і </w:t>
      </w:r>
      <w:r w:rsidR="007B6BB0" w:rsidRPr="00FA6469">
        <w:t xml:space="preserve">атомних </w:t>
      </w:r>
      <w:r w:rsidRPr="00FA6469">
        <w:t>ядер в нашому чотиривимірному (3+1) Все</w:t>
      </w:r>
      <w:r w:rsidR="00F63B1D" w:rsidRPr="00FA6469">
        <w:t>с</w:t>
      </w:r>
      <w:r w:rsidR="00FB45D3" w:rsidRPr="00FA6469">
        <w:t>віт</w:t>
      </w:r>
      <w:r w:rsidRPr="00FA6469">
        <w:t>і.</w:t>
      </w:r>
      <w:r w:rsidR="00617B13">
        <w:t xml:space="preserve"> </w:t>
      </w:r>
    </w:p>
    <w:p w:rsidR="00E82F90" w:rsidRPr="00FA6469" w:rsidRDefault="00E82F90" w:rsidP="0079057C">
      <w:pPr>
        <w:ind w:firstLine="567"/>
        <w:jc w:val="both"/>
      </w:pPr>
      <w:r w:rsidRPr="00FA6469">
        <w:t>В літ</w:t>
      </w:r>
      <w:r w:rsidRPr="00313AA6">
        <w:t>ера</w:t>
      </w:r>
      <w:r w:rsidRPr="00FA6469">
        <w:t>турі обговорювалась безліч моделей структури атомного ядра</w:t>
      </w:r>
      <w:r w:rsidR="0096356E" w:rsidRPr="00FA6469">
        <w:t>. Одна з них, яка увійшла у всі підручники з ядерної фізики, представляє ядро як сукупність протонів і ней</w:t>
      </w:r>
      <w:r w:rsidR="0096356E" w:rsidRPr="00FA6469">
        <w:t>т</w:t>
      </w:r>
      <w:r w:rsidR="0096356E" w:rsidRPr="00FA6469">
        <w:t>ронів</w:t>
      </w:r>
      <w:r w:rsidR="00B13D00" w:rsidRPr="00FA6469">
        <w:t xml:space="preserve"> з такою конфігурацією</w:t>
      </w:r>
      <w:r w:rsidR="0096356E" w:rsidRPr="00FA6469">
        <w:t xml:space="preserve">, </w:t>
      </w:r>
      <w:r w:rsidR="00B13D00" w:rsidRPr="00FA6469">
        <w:t>яка забезпечує мінімум енергії ядра.</w:t>
      </w:r>
      <w:r w:rsidR="007B6BB0" w:rsidRPr="00FA6469">
        <w:t xml:space="preserve"> При цьому вважається, що, незважаючи на α-активність важких ядер, в структурі ядра відсутні α-частинки як вид</w:t>
      </w:r>
      <w:r w:rsidR="007B6BB0" w:rsidRPr="00FA6469">
        <w:t>і</w:t>
      </w:r>
      <w:r w:rsidR="007B6BB0" w:rsidRPr="00FA6469">
        <w:t xml:space="preserve">лені кластери. </w:t>
      </w:r>
      <w:r w:rsidR="00B13D00" w:rsidRPr="00FA6469">
        <w:t xml:space="preserve"> Є серед цих моделей і </w:t>
      </w:r>
      <w:r w:rsidRPr="00FA6469">
        <w:t>кластерна (молекулярна) модель [</w:t>
      </w:r>
      <w:r w:rsidR="00FC7F8F" w:rsidRPr="002B0523">
        <w:rPr>
          <w:lang w:val="ru-RU"/>
        </w:rPr>
        <w:t>5</w:t>
      </w:r>
      <w:r w:rsidR="00BA5AD7" w:rsidRPr="00FA6469">
        <w:t>-</w:t>
      </w:r>
      <w:r w:rsidR="00FC7F8F" w:rsidRPr="002B0523">
        <w:rPr>
          <w:lang w:val="ru-RU"/>
        </w:rPr>
        <w:t>7</w:t>
      </w:r>
      <w:r w:rsidRPr="00FA6469">
        <w:t xml:space="preserve">]. </w:t>
      </w:r>
    </w:p>
    <w:p w:rsidR="00E82F90" w:rsidRPr="00FA6469" w:rsidRDefault="007B6BB0" w:rsidP="005077DB">
      <w:pPr>
        <w:ind w:firstLine="540"/>
        <w:jc w:val="both"/>
      </w:pPr>
      <w:r w:rsidRPr="00FA6469">
        <w:lastRenderedPageBreak/>
        <w:t>Кластерна</w:t>
      </w:r>
      <w:r w:rsidR="00E82F90" w:rsidRPr="00FA6469">
        <w:t xml:space="preserve"> модель</w:t>
      </w:r>
      <w:r w:rsidR="00D31866" w:rsidRPr="00FA6469">
        <w:t xml:space="preserve"> (або модель нуклонних асоціацій) </w:t>
      </w:r>
      <w:r w:rsidR="00E82F90" w:rsidRPr="00FA6469">
        <w:t xml:space="preserve">трактує структуру деяких ядер як свого роду молекулу, що складається з </w:t>
      </w:r>
      <w:r w:rsidR="00E82F90" w:rsidRPr="00FA6469">
        <w:sym w:font="Symbol" w:char="F061"/>
      </w:r>
      <w:r w:rsidR="00E82F90" w:rsidRPr="00FA6469">
        <w:t>- частинок, дейтронів (D), тритонів (T) і ін. Напр</w:t>
      </w:r>
      <w:r w:rsidR="00E82F90" w:rsidRPr="00FA6469">
        <w:t>и</w:t>
      </w:r>
      <w:r w:rsidR="00E82F90" w:rsidRPr="00FA6469">
        <w:t xml:space="preserve">клад, </w:t>
      </w:r>
      <w:r w:rsidR="00E82F90" w:rsidRPr="00FA6469">
        <w:rPr>
          <w:vertAlign w:val="superscript"/>
        </w:rPr>
        <w:t>12</w:t>
      </w:r>
      <w:r w:rsidR="00E82F90" w:rsidRPr="00FA6469">
        <w:rPr>
          <w:i/>
        </w:rPr>
        <w:t>С</w:t>
      </w:r>
      <w:r w:rsidR="00E82F90" w:rsidRPr="00FA6469">
        <w:t>=3</w:t>
      </w:r>
      <w:r w:rsidR="00E82F90" w:rsidRPr="00FA6469">
        <w:rPr>
          <w:i/>
        </w:rPr>
        <w:sym w:font="Symbol" w:char="F061"/>
      </w:r>
      <w:r w:rsidR="00E82F90" w:rsidRPr="00FA6469">
        <w:t xml:space="preserve">, </w:t>
      </w:r>
      <w:r w:rsidR="00E82F90" w:rsidRPr="00FA6469">
        <w:rPr>
          <w:vertAlign w:val="superscript"/>
        </w:rPr>
        <w:t>16</w:t>
      </w:r>
      <w:r w:rsidR="00E82F90" w:rsidRPr="00FA6469">
        <w:rPr>
          <w:i/>
        </w:rPr>
        <w:t>О</w:t>
      </w:r>
      <w:r w:rsidR="00E82F90" w:rsidRPr="00FA6469">
        <w:t>=4</w:t>
      </w:r>
      <w:r w:rsidR="00E82F90" w:rsidRPr="00FA6469">
        <w:rPr>
          <w:i/>
        </w:rPr>
        <w:sym w:font="Symbol" w:char="F061"/>
      </w:r>
      <w:r w:rsidR="00E82F90" w:rsidRPr="00FA6469">
        <w:t xml:space="preserve">, </w:t>
      </w:r>
      <w:r w:rsidR="00E82F90" w:rsidRPr="00FA6469">
        <w:rPr>
          <w:vertAlign w:val="superscript"/>
        </w:rPr>
        <w:t>6</w:t>
      </w:r>
      <w:r w:rsidR="00E82F90" w:rsidRPr="00FA6469">
        <w:rPr>
          <w:i/>
        </w:rPr>
        <w:t>Li</w:t>
      </w:r>
      <w:r w:rsidR="00E82F90" w:rsidRPr="00FA6469">
        <w:t xml:space="preserve"> =</w:t>
      </w:r>
      <w:r w:rsidR="00E82F90" w:rsidRPr="00FA6469">
        <w:rPr>
          <w:i/>
        </w:rPr>
        <w:sym w:font="Symbol" w:char="F061"/>
      </w:r>
      <w:r w:rsidR="00E82F90" w:rsidRPr="00FA6469">
        <w:rPr>
          <w:i/>
        </w:rPr>
        <w:t>+D</w:t>
      </w:r>
      <w:r w:rsidR="00E82F90" w:rsidRPr="00FA6469">
        <w:t xml:space="preserve">, </w:t>
      </w:r>
      <w:r w:rsidR="00E82F90" w:rsidRPr="00FA6469">
        <w:rPr>
          <w:vertAlign w:val="superscript"/>
        </w:rPr>
        <w:t>7</w:t>
      </w:r>
      <w:r w:rsidR="00E82F90" w:rsidRPr="00FA6469">
        <w:rPr>
          <w:i/>
        </w:rPr>
        <w:t>Li=</w:t>
      </w:r>
      <w:r w:rsidR="00E82F90" w:rsidRPr="00FA6469">
        <w:rPr>
          <w:i/>
        </w:rPr>
        <w:sym w:font="Symbol" w:char="F061"/>
      </w:r>
      <w:r w:rsidR="00E82F90" w:rsidRPr="00FA6469">
        <w:rPr>
          <w:i/>
        </w:rPr>
        <w:t>+T</w:t>
      </w:r>
      <w:r w:rsidR="00E82F90" w:rsidRPr="00FA6469">
        <w:t xml:space="preserve">  тощо. </w:t>
      </w:r>
    </w:p>
    <w:p w:rsidR="00E82F90" w:rsidRPr="00381D98" w:rsidRDefault="00E82F90" w:rsidP="005077DB">
      <w:pPr>
        <w:ind w:firstLine="540"/>
        <w:jc w:val="both"/>
      </w:pPr>
      <w:r w:rsidRPr="00FA6469">
        <w:t xml:space="preserve">Модель нуклонних асоціацій — це модель атомного ядра, заснована на уявленні про ядро як про систему кластерів, або нуклонних асоціацій, певного типу, як правило, </w:t>
      </w:r>
      <w:r w:rsidRPr="00FA6469">
        <w:sym w:font="Symbol" w:char="F061"/>
      </w:r>
      <w:r w:rsidRPr="00FA6469">
        <w:t>-кластерів. Найпростіший варіант моделі (</w:t>
      </w:r>
      <w:r w:rsidRPr="00FA6469">
        <w:sym w:font="Symbol" w:char="F061"/>
      </w:r>
      <w:r w:rsidRPr="00FA6469">
        <w:t xml:space="preserve">- кластерна модель)  був сформульований в 1937 Дж. А. </w:t>
      </w:r>
      <w:proofErr w:type="spellStart"/>
      <w:r w:rsidRPr="00FA6469">
        <w:t>В</w:t>
      </w:r>
      <w:r w:rsidR="004E650B" w:rsidRPr="00FA6469">
        <w:t>і</w:t>
      </w:r>
      <w:r w:rsidRPr="00FA6469">
        <w:t>лером</w:t>
      </w:r>
      <w:proofErr w:type="spellEnd"/>
      <w:r w:rsidRPr="00FA6469">
        <w:t xml:space="preserve"> (J.A.</w:t>
      </w:r>
      <w:r w:rsidR="00055E64">
        <w:rPr>
          <w:lang w:val="ru-RU"/>
        </w:rPr>
        <w:t xml:space="preserve"> </w:t>
      </w:r>
      <w:proofErr w:type="spellStart"/>
      <w:r w:rsidRPr="00FA6469">
        <w:t>Wheeler</w:t>
      </w:r>
      <w:proofErr w:type="spellEnd"/>
      <w:r w:rsidRPr="00FA6469">
        <w:t xml:space="preserve">). Така модель виникла у зв’язку з тим, що стабільність ядер зростає, якщо ядро містить парну кількість протонів і нейтронів, як у  </w:t>
      </w:r>
      <w:r w:rsidRPr="00FA6469">
        <w:sym w:font="Symbol" w:char="F061"/>
      </w:r>
      <w:r w:rsidRPr="00FA6469">
        <w:t>- частинок. Тому м</w:t>
      </w:r>
      <w:r w:rsidRPr="00FA6469">
        <w:t>о</w:t>
      </w:r>
      <w:r w:rsidRPr="00FA6469">
        <w:t xml:space="preserve">делювали такі ядра як кластери з </w:t>
      </w:r>
      <w:r w:rsidRPr="00FA6469">
        <w:sym w:font="Symbol" w:char="F061"/>
      </w:r>
      <w:r w:rsidRPr="00FA6469">
        <w:t xml:space="preserve">-частинок. До числа таких ядер відносяться ядра </w:t>
      </w:r>
      <w:r w:rsidRPr="00FA6469">
        <w:rPr>
          <w:vertAlign w:val="superscript"/>
        </w:rPr>
        <w:t>8</w:t>
      </w:r>
      <w:r w:rsidRPr="00FA6469">
        <w:rPr>
          <w:i/>
        </w:rPr>
        <w:t>Ве</w:t>
      </w:r>
      <w:r w:rsidRPr="00FA6469">
        <w:t xml:space="preserve">, </w:t>
      </w:r>
      <w:r w:rsidRPr="00FA6469">
        <w:rPr>
          <w:vertAlign w:val="superscript"/>
        </w:rPr>
        <w:t>12</w:t>
      </w:r>
      <w:r w:rsidRPr="00FA6469">
        <w:rPr>
          <w:i/>
        </w:rPr>
        <w:t>С</w:t>
      </w:r>
      <w:r w:rsidRPr="00FA6469">
        <w:t xml:space="preserve">, </w:t>
      </w:r>
      <w:r w:rsidRPr="00FA6469">
        <w:rPr>
          <w:vertAlign w:val="superscript"/>
        </w:rPr>
        <w:t>16</w:t>
      </w:r>
      <w:r w:rsidRPr="00FA6469">
        <w:rPr>
          <w:i/>
        </w:rPr>
        <w:t>О</w:t>
      </w:r>
      <w:r w:rsidRPr="00FA6469">
        <w:t xml:space="preserve">, </w:t>
      </w:r>
      <w:r w:rsidRPr="00FA6469">
        <w:rPr>
          <w:vertAlign w:val="superscript"/>
        </w:rPr>
        <w:t>20</w:t>
      </w:r>
      <w:r w:rsidRPr="00FA6469">
        <w:rPr>
          <w:i/>
        </w:rPr>
        <w:t>Ne</w:t>
      </w:r>
      <w:r w:rsidRPr="00FA6469">
        <w:t xml:space="preserve"> тощо</w:t>
      </w:r>
      <w:r w:rsidRPr="00381D98">
        <w:t xml:space="preserve"> (</w:t>
      </w:r>
      <w:r w:rsidRPr="002E5707">
        <w:rPr>
          <w:i/>
        </w:rPr>
        <w:t>n</w:t>
      </w:r>
      <w:r w:rsidRPr="00381D98">
        <w:t xml:space="preserve"> = 2, 3, 4, 5). У таких ядрах аномально велика енергія </w:t>
      </w:r>
      <w:proofErr w:type="spellStart"/>
      <w:r w:rsidRPr="002E5707">
        <w:rPr>
          <w:i/>
        </w:rPr>
        <w:t>E</w:t>
      </w:r>
      <w:r w:rsidRPr="002E5707">
        <w:rPr>
          <w:i/>
          <w:vertAlign w:val="subscript"/>
        </w:rPr>
        <w:t>n</w:t>
      </w:r>
      <w:proofErr w:type="spellEnd"/>
      <w:r w:rsidRPr="00381D98">
        <w:t>, необхідна для ві</w:t>
      </w:r>
      <w:r w:rsidRPr="00381D98">
        <w:t>д</w:t>
      </w:r>
      <w:r w:rsidRPr="00381D98">
        <w:t>щеплення нейтрона. При переході до сусіднього непарного щодо нейтронів ядра вона зме</w:t>
      </w:r>
      <w:r w:rsidRPr="00381D98">
        <w:t>н</w:t>
      </w:r>
      <w:r w:rsidRPr="00381D98">
        <w:t xml:space="preserve">шується на 10—15 </w:t>
      </w:r>
      <w:proofErr w:type="spellStart"/>
      <w:r w:rsidRPr="00381D98">
        <w:t>МеВ</w:t>
      </w:r>
      <w:proofErr w:type="spellEnd"/>
      <w:r w:rsidRPr="00381D98">
        <w:t xml:space="preserve">. У той же час </w:t>
      </w:r>
      <w:r w:rsidR="007F4478">
        <w:t>е</w:t>
      </w:r>
      <w:r w:rsidRPr="00381D98">
        <w:t xml:space="preserve">нергія відділення </w:t>
      </w:r>
      <w:r w:rsidRPr="00381D98">
        <w:sym w:font="Symbol" w:char="F061"/>
      </w:r>
      <w:r w:rsidRPr="00381D98">
        <w:t xml:space="preserve">- частинки </w:t>
      </w:r>
      <w:r w:rsidRPr="002E5707">
        <w:rPr>
          <w:i/>
        </w:rPr>
        <w:t>E</w:t>
      </w:r>
      <w:r w:rsidRPr="002E5707">
        <w:rPr>
          <w:vertAlign w:val="subscript"/>
        </w:rPr>
        <w:sym w:font="Symbol" w:char="F061"/>
      </w:r>
      <w:r w:rsidRPr="00381D98">
        <w:t xml:space="preserve"> мала. Так, ядро </w:t>
      </w:r>
      <w:r w:rsidRPr="002E5707">
        <w:rPr>
          <w:vertAlign w:val="superscript"/>
        </w:rPr>
        <w:t>8</w:t>
      </w:r>
      <w:r w:rsidRPr="00381D98">
        <w:t xml:space="preserve">Ве нестабільне щодо розпаду на дві </w:t>
      </w:r>
      <w:r w:rsidRPr="00381D98">
        <w:sym w:font="Symbol" w:char="F061"/>
      </w:r>
      <w:r w:rsidRPr="00381D98">
        <w:t>- частинки (</w:t>
      </w:r>
      <w:r w:rsidRPr="002E5707">
        <w:rPr>
          <w:i/>
        </w:rPr>
        <w:t>E</w:t>
      </w:r>
      <w:r w:rsidRPr="002E5707">
        <w:rPr>
          <w:vertAlign w:val="subscript"/>
        </w:rPr>
        <w:sym w:font="Symbol" w:char="F061"/>
      </w:r>
      <w:r w:rsidRPr="00381D98">
        <w:t>&lt;0</w:t>
      </w:r>
      <w:r w:rsidR="00BC3C36" w:rsidRPr="00BC3C36">
        <w:rPr>
          <w:lang w:val="ru-RU"/>
        </w:rPr>
        <w:t>)</w:t>
      </w:r>
      <w:r w:rsidRPr="00381D98">
        <w:t xml:space="preserve">, тому таке ядро не існує. Для інших ядер даного ряду енергія зв’язку </w:t>
      </w:r>
      <w:r w:rsidRPr="00381D98">
        <w:sym w:font="Symbol" w:char="F061"/>
      </w:r>
      <w:r w:rsidRPr="00381D98">
        <w:t xml:space="preserve">- частинки зростає (в ядрі </w:t>
      </w:r>
      <w:r w:rsidRPr="002E5707">
        <w:rPr>
          <w:vertAlign w:val="superscript"/>
        </w:rPr>
        <w:t>12</w:t>
      </w:r>
      <w:r w:rsidRPr="00AA13DD">
        <w:rPr>
          <w:i/>
        </w:rPr>
        <w:t>С</w:t>
      </w:r>
      <w:r w:rsidRPr="00381D98">
        <w:t xml:space="preserve"> енергія </w:t>
      </w:r>
      <w:r w:rsidRPr="002E5707">
        <w:rPr>
          <w:i/>
        </w:rPr>
        <w:t>E</w:t>
      </w:r>
      <w:r w:rsidRPr="002E5707">
        <w:rPr>
          <w:vertAlign w:val="subscript"/>
        </w:rPr>
        <w:sym w:font="Symbol" w:char="F061"/>
      </w:r>
      <w:r w:rsidRPr="00381D98">
        <w:t xml:space="preserve"> = 7 </w:t>
      </w:r>
      <w:proofErr w:type="spellStart"/>
      <w:r w:rsidRPr="00381D98">
        <w:t>МеВ</w:t>
      </w:r>
      <w:proofErr w:type="spellEnd"/>
      <w:r w:rsidRPr="00381D98">
        <w:t xml:space="preserve">, в </w:t>
      </w:r>
      <w:r w:rsidRPr="002E5707">
        <w:rPr>
          <w:vertAlign w:val="superscript"/>
        </w:rPr>
        <w:t>16</w:t>
      </w:r>
      <w:r w:rsidRPr="00381D98">
        <w:t xml:space="preserve">О </w:t>
      </w:r>
      <w:r w:rsidRPr="002E5707">
        <w:rPr>
          <w:i/>
        </w:rPr>
        <w:t>E</w:t>
      </w:r>
      <w:r w:rsidRPr="002E5707">
        <w:rPr>
          <w:vertAlign w:val="subscript"/>
        </w:rPr>
        <w:sym w:font="Symbol" w:char="F061"/>
      </w:r>
      <w:r w:rsidRPr="00381D98">
        <w:t xml:space="preserve">= 16 </w:t>
      </w:r>
      <w:proofErr w:type="spellStart"/>
      <w:r w:rsidRPr="00381D98">
        <w:t>МеВ</w:t>
      </w:r>
      <w:proofErr w:type="spellEnd"/>
      <w:r w:rsidRPr="00381D98">
        <w:t>).</w:t>
      </w:r>
    </w:p>
    <w:p w:rsidR="00E82F90" w:rsidRPr="00381D98" w:rsidRDefault="00E82F90" w:rsidP="00E82F90">
      <w:pPr>
        <w:ind w:firstLine="540"/>
        <w:jc w:val="both"/>
      </w:pPr>
      <w:r w:rsidRPr="00381D98">
        <w:t xml:space="preserve">Експериментально знайдена закономірність, згідно з якою в ядерних реакціях </w:t>
      </w:r>
      <w:r w:rsidRPr="00381D98">
        <w:sym w:font="Symbol" w:char="F061"/>
      </w:r>
      <w:r w:rsidRPr="00381D98">
        <w:t xml:space="preserve">-частинкові ядра легко випускають </w:t>
      </w:r>
      <w:r w:rsidRPr="00381D98">
        <w:sym w:font="Symbol" w:char="F061"/>
      </w:r>
      <w:r w:rsidRPr="00381D98">
        <w:t xml:space="preserve">- частинки. Більше того, показано, що серед збуджених станів цих ядер є стани з аномально великими ширинами </w:t>
      </w:r>
      <w:r w:rsidRPr="00381D98">
        <w:sym w:font="Symbol" w:char="F061"/>
      </w:r>
      <w:r w:rsidRPr="00381D98">
        <w:t xml:space="preserve">-переходів. Це означає, що </w:t>
      </w:r>
      <w:r w:rsidRPr="00381D98">
        <w:sym w:font="Symbol" w:char="F061"/>
      </w:r>
      <w:r w:rsidRPr="00381D98">
        <w:t xml:space="preserve">-частинки на поверхні ядра </w:t>
      </w:r>
      <w:r w:rsidRPr="00830056">
        <w:rPr>
          <w:b/>
          <w:i/>
        </w:rPr>
        <w:t>існують</w:t>
      </w:r>
      <w:r w:rsidRPr="00381D98">
        <w:t xml:space="preserve"> як виділені кластери.</w:t>
      </w:r>
    </w:p>
    <w:p w:rsidR="0025419B" w:rsidRDefault="00E82F90" w:rsidP="00E82F90">
      <w:pPr>
        <w:ind w:firstLine="540"/>
        <w:jc w:val="both"/>
      </w:pPr>
      <w:r w:rsidRPr="00381D98">
        <w:t>Для таких яд</w:t>
      </w:r>
      <w:r w:rsidR="005077DB">
        <w:t>е</w:t>
      </w:r>
      <w:r w:rsidRPr="00381D98">
        <w:t>р хвильова функція ядра записується у вигляді антисиметризованого д</w:t>
      </w:r>
      <w:r w:rsidRPr="00381D98">
        <w:t>о</w:t>
      </w:r>
      <w:r w:rsidRPr="00381D98">
        <w:t xml:space="preserve">бутку хвильових функцій </w:t>
      </w:r>
      <w:r w:rsidRPr="002E5707">
        <w:rPr>
          <w:i/>
        </w:rPr>
        <w:sym w:font="Symbol" w:char="F079"/>
      </w:r>
      <w:r w:rsidRPr="002E5707">
        <w:rPr>
          <w:vertAlign w:val="subscript"/>
        </w:rPr>
        <w:sym w:font="Symbol" w:char="F061"/>
      </w:r>
      <w:r w:rsidRPr="00381D98">
        <w:t xml:space="preserve">, що описують внутрішній рух нуклонів в окремому </w:t>
      </w:r>
      <w:r w:rsidRPr="00381D98">
        <w:sym w:font="Symbol" w:char="F061"/>
      </w:r>
      <w:proofErr w:type="spellStart"/>
      <w:r w:rsidRPr="00381D98">
        <w:t>-кластері</w:t>
      </w:r>
      <w:proofErr w:type="spellEnd"/>
      <w:r w:rsidRPr="00381D98">
        <w:t xml:space="preserve">, на хвильову функцію </w:t>
      </w:r>
      <w:r w:rsidRPr="002E5707">
        <w:rPr>
          <w:i/>
        </w:rPr>
        <w:sym w:font="Symbol" w:char="F063"/>
      </w:r>
      <w:r w:rsidRPr="00381D98">
        <w:t xml:space="preserve">, що описує рух кластерів один відносно іншого.  </w:t>
      </w:r>
    </w:p>
    <w:p w:rsidR="0025419B" w:rsidRDefault="0025419B" w:rsidP="0025419B">
      <w:pPr>
        <w:ind w:firstLine="1800"/>
        <w:jc w:val="both"/>
        <w:rPr>
          <w:color w:val="000000"/>
          <w:spacing w:val="6"/>
          <w:sz w:val="28"/>
          <w:szCs w:val="28"/>
        </w:rPr>
      </w:pPr>
      <w:r w:rsidRPr="00C07BE3">
        <w:rPr>
          <w:color w:val="000000"/>
          <w:spacing w:val="6"/>
          <w:position w:val="-12"/>
          <w:sz w:val="28"/>
          <w:szCs w:val="28"/>
        </w:rPr>
        <w:object w:dxaOrig="3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3pt" o:ole="">
            <v:imagedata r:id="rId10" o:title=""/>
          </v:shape>
          <o:OLEObject Type="Embed" ProgID="Equation.3" ShapeID="_x0000_i1025" DrawAspect="Content" ObjectID="_1641471585" r:id="rId11"/>
        </w:object>
      </w:r>
    </w:p>
    <w:p w:rsidR="0025419B" w:rsidRPr="00694764" w:rsidRDefault="0025419B" w:rsidP="0025419B">
      <w:pPr>
        <w:shd w:val="clear" w:color="auto" w:fill="FFFFFF"/>
        <w:ind w:right="14"/>
        <w:jc w:val="both"/>
        <w:rPr>
          <w:color w:val="000000"/>
          <w:spacing w:val="1"/>
          <w:lang w:val="ru-RU"/>
        </w:rPr>
      </w:pPr>
      <w:r w:rsidRPr="00684B82">
        <w:rPr>
          <w:color w:val="000000"/>
          <w:spacing w:val="6"/>
        </w:rPr>
        <w:t xml:space="preserve">де </w:t>
      </w:r>
      <w:r w:rsidRPr="00684B82">
        <w:rPr>
          <w:color w:val="000000"/>
          <w:spacing w:val="6"/>
          <w:position w:val="-28"/>
        </w:rPr>
        <w:object w:dxaOrig="1240" w:dyaOrig="680">
          <v:shape id="_x0000_i1026" type="#_x0000_t75" style="width:77.5pt;height:42.5pt" o:ole="">
            <v:imagedata r:id="rId12" o:title=""/>
          </v:shape>
          <o:OLEObject Type="Embed" ProgID="Equation.3" ShapeID="_x0000_i1026" DrawAspect="Content" ObjectID="_1641471586" r:id="rId13"/>
        </w:object>
      </w:r>
      <w:r w:rsidRPr="00684B82">
        <w:rPr>
          <w:color w:val="000000"/>
          <w:spacing w:val="6"/>
        </w:rPr>
        <w:t xml:space="preserve"> - </w:t>
      </w:r>
      <w:r w:rsidRPr="00684B82">
        <w:rPr>
          <w:color w:val="000000"/>
        </w:rPr>
        <w:t xml:space="preserve"> рад</w:t>
      </w:r>
      <w:r w:rsidR="00684B82" w:rsidRPr="00684B82">
        <w:rPr>
          <w:color w:val="000000"/>
        </w:rPr>
        <w:t>і</w:t>
      </w:r>
      <w:r w:rsidRPr="00684B82">
        <w:rPr>
          <w:color w:val="000000"/>
        </w:rPr>
        <w:t xml:space="preserve">ус-вектор центра мас </w:t>
      </w:r>
      <w:r w:rsidRPr="00684B82">
        <w:rPr>
          <w:color w:val="000000"/>
        </w:rPr>
        <w:sym w:font="Symbol" w:char="F061"/>
      </w:r>
      <w:r w:rsidRPr="00684B82">
        <w:rPr>
          <w:color w:val="000000"/>
        </w:rPr>
        <w:t>-</w:t>
      </w:r>
      <w:r w:rsidR="00684B82" w:rsidRPr="00684B82">
        <w:rPr>
          <w:color w:val="000000"/>
        </w:rPr>
        <w:t xml:space="preserve"> </w:t>
      </w:r>
      <w:r w:rsidRPr="00684B82">
        <w:rPr>
          <w:color w:val="000000"/>
        </w:rPr>
        <w:t xml:space="preserve">кластера, </w:t>
      </w:r>
      <w:r w:rsidRPr="00684B82">
        <w:rPr>
          <w:i/>
          <w:iCs/>
          <w:color w:val="000000"/>
        </w:rPr>
        <w:t xml:space="preserve">L </w:t>
      </w:r>
      <w:r w:rsidRPr="00684B82">
        <w:rPr>
          <w:color w:val="000000"/>
        </w:rPr>
        <w:t>— повний орбі</w:t>
      </w:r>
      <w:r w:rsidRPr="00684B82">
        <w:rPr>
          <w:color w:val="000000"/>
          <w:spacing w:val="2"/>
        </w:rPr>
        <w:t xml:space="preserve">тальний момент ядра, </w:t>
      </w:r>
      <w:r w:rsidR="00694764" w:rsidRPr="00684B82">
        <w:rPr>
          <w:i/>
          <w:iCs/>
          <w:color w:val="000000"/>
          <w:spacing w:val="2"/>
          <w:position w:val="-4"/>
        </w:rPr>
        <w:object w:dxaOrig="240" w:dyaOrig="320">
          <v:shape id="_x0000_i1027" type="#_x0000_t75" style="width:15pt;height:19.5pt" o:ole="">
            <v:imagedata r:id="rId14" o:title=""/>
          </v:shape>
          <o:OLEObject Type="Embed" ProgID="Equation.3" ShapeID="_x0000_i1027" DrawAspect="Content" ObjectID="_1641471587" r:id="rId15"/>
        </w:object>
      </w:r>
      <w:r w:rsidRPr="00684B82">
        <w:rPr>
          <w:i/>
          <w:iCs/>
          <w:color w:val="000000"/>
          <w:spacing w:val="2"/>
        </w:rPr>
        <w:t xml:space="preserve"> — </w:t>
      </w:r>
      <w:r w:rsidRPr="00684B82">
        <w:rPr>
          <w:color w:val="000000"/>
          <w:spacing w:val="2"/>
        </w:rPr>
        <w:t>оператор антисиметри</w:t>
      </w:r>
      <w:r w:rsidRPr="00684B82">
        <w:rPr>
          <w:color w:val="000000"/>
          <w:spacing w:val="1"/>
        </w:rPr>
        <w:t>з</w:t>
      </w:r>
      <w:r w:rsidRPr="0025419B">
        <w:rPr>
          <w:color w:val="000000"/>
          <w:spacing w:val="1"/>
        </w:rPr>
        <w:t>ації щодо нуклонів, які відносяться до різних кластерів.</w:t>
      </w:r>
      <w:r w:rsidR="00694764" w:rsidRPr="00694764">
        <w:rPr>
          <w:color w:val="000000"/>
          <w:spacing w:val="1"/>
          <w:lang w:val="ru-RU"/>
        </w:rPr>
        <w:t xml:space="preserve"> </w:t>
      </w:r>
    </w:p>
    <w:p w:rsidR="00E82F90" w:rsidRPr="00381D98" w:rsidRDefault="00E82F90" w:rsidP="00E82F90">
      <w:pPr>
        <w:ind w:firstLine="540"/>
        <w:jc w:val="both"/>
      </w:pPr>
      <w:r w:rsidRPr="00381D98">
        <w:t>Проте, було встановлено, що така хвильова функція задовільно описує поведінку</w:t>
      </w:r>
      <w:r w:rsidR="00694764" w:rsidRPr="00694764">
        <w:rPr>
          <w:lang w:val="ru-RU"/>
        </w:rPr>
        <w:t xml:space="preserve"> </w:t>
      </w:r>
      <w:r w:rsidR="00694764">
        <w:t>лише</w:t>
      </w:r>
      <w:r w:rsidRPr="00381D98">
        <w:t xml:space="preserve"> </w:t>
      </w:r>
      <w:r w:rsidRPr="002E5707">
        <w:rPr>
          <w:vertAlign w:val="superscript"/>
        </w:rPr>
        <w:t>8</w:t>
      </w:r>
      <w:r w:rsidRPr="00AB6A25">
        <w:rPr>
          <w:i/>
        </w:rPr>
        <w:t>Ве</w:t>
      </w:r>
      <w:r w:rsidRPr="00381D98">
        <w:t xml:space="preserve"> та </w:t>
      </w:r>
      <w:r w:rsidRPr="002E5707">
        <w:rPr>
          <w:vertAlign w:val="superscript"/>
        </w:rPr>
        <w:t>12</w:t>
      </w:r>
      <w:r w:rsidRPr="00AB6A25">
        <w:rPr>
          <w:i/>
        </w:rPr>
        <w:t>С</w:t>
      </w:r>
      <w:r w:rsidRPr="00381D98">
        <w:t xml:space="preserve">, але не годиться для опису </w:t>
      </w:r>
      <w:r w:rsidRPr="002E5707">
        <w:rPr>
          <w:vertAlign w:val="superscript"/>
        </w:rPr>
        <w:t>16</w:t>
      </w:r>
      <w:r w:rsidRPr="00AB6A25">
        <w:rPr>
          <w:i/>
        </w:rPr>
        <w:t>О</w:t>
      </w:r>
      <w:r w:rsidRPr="00381D98">
        <w:t xml:space="preserve">, </w:t>
      </w:r>
      <w:r w:rsidRPr="002E5707">
        <w:rPr>
          <w:vertAlign w:val="superscript"/>
        </w:rPr>
        <w:t>20</w:t>
      </w:r>
      <w:r w:rsidRPr="00AB6A25">
        <w:rPr>
          <w:i/>
        </w:rPr>
        <w:t>Ne</w:t>
      </w:r>
      <w:r w:rsidRPr="00381D98">
        <w:t xml:space="preserve"> тощо.</w:t>
      </w:r>
    </w:p>
    <w:p w:rsidR="00E82F90" w:rsidRPr="00381D98" w:rsidRDefault="00E82F90" w:rsidP="00D27EC0">
      <w:r w:rsidRPr="00381D98">
        <w:t>Кластерна модель використ</w:t>
      </w:r>
      <w:r w:rsidR="00376847">
        <w:t>овує</w:t>
      </w:r>
      <w:r w:rsidRPr="00381D98">
        <w:t>ться для опису ядерних реакцій. Найбільш загальним підх</w:t>
      </w:r>
      <w:r w:rsidRPr="00381D98">
        <w:t>о</w:t>
      </w:r>
      <w:r w:rsidRPr="00381D98">
        <w:t xml:space="preserve">дом тут є т.зв. метод резонуючих груп (подібно до методу валентних зв’язків при описі </w:t>
      </w:r>
      <w:r w:rsidRPr="00830056">
        <w:t>м</w:t>
      </w:r>
      <w:r w:rsidRPr="00830056">
        <w:t>о</w:t>
      </w:r>
      <w:r w:rsidRPr="00830056">
        <w:t>лекул</w:t>
      </w:r>
      <w:r w:rsidR="0079057C" w:rsidRPr="00830056">
        <w:t xml:space="preserve"> [</w:t>
      </w:r>
      <w:r w:rsidR="00FC7F8F" w:rsidRPr="00830056">
        <w:rPr>
          <w:rStyle w:val="a-size-small"/>
          <w:lang w:val="ru-RU"/>
        </w:rPr>
        <w:t>8</w:t>
      </w:r>
      <w:r w:rsidR="0079057C" w:rsidRPr="00830056">
        <w:t>]</w:t>
      </w:r>
      <w:r w:rsidRPr="00830056">
        <w:t>).</w:t>
      </w:r>
      <w:r w:rsidRPr="00381D98">
        <w:t xml:space="preserve"> </w:t>
      </w:r>
    </w:p>
    <w:p w:rsidR="00E82F90" w:rsidRPr="00381D98" w:rsidRDefault="00E82F90" w:rsidP="00E82F90">
      <w:pPr>
        <w:ind w:firstLine="540"/>
        <w:jc w:val="both"/>
      </w:pPr>
      <w:r w:rsidRPr="00381D98">
        <w:t>Часто при описі ядер використовують кластерну модель з важкими кластерами. Напр</w:t>
      </w:r>
      <w:r w:rsidRPr="00381D98">
        <w:t>и</w:t>
      </w:r>
      <w:r w:rsidRPr="00381D98">
        <w:t xml:space="preserve">клад, при описі ядра </w:t>
      </w:r>
      <w:r w:rsidRPr="002E5707">
        <w:rPr>
          <w:vertAlign w:val="superscript"/>
        </w:rPr>
        <w:t>24</w:t>
      </w:r>
      <w:r w:rsidRPr="00AB6A25">
        <w:rPr>
          <w:i/>
        </w:rPr>
        <w:t>Мg</w:t>
      </w:r>
      <w:r w:rsidRPr="00381D98">
        <w:t xml:space="preserve"> його інтерпретують як «молекулу», що складається із двох ядер </w:t>
      </w:r>
      <w:r w:rsidRPr="002E5707">
        <w:rPr>
          <w:vertAlign w:val="superscript"/>
        </w:rPr>
        <w:t>12</w:t>
      </w:r>
      <w:r w:rsidRPr="00AB6A25">
        <w:rPr>
          <w:i/>
        </w:rPr>
        <w:t>С</w:t>
      </w:r>
      <w:r w:rsidRPr="00381D98">
        <w:t>, які перебувають на деякій відстані один від одного. В такому випадку при записі хв</w:t>
      </w:r>
      <w:r w:rsidRPr="00381D98">
        <w:t>и</w:t>
      </w:r>
      <w:r w:rsidRPr="00381D98">
        <w:t xml:space="preserve">льової функції ядра замість хвильових функції </w:t>
      </w:r>
      <w:r w:rsidRPr="002E5707">
        <w:rPr>
          <w:i/>
        </w:rPr>
        <w:sym w:font="Symbol" w:char="F079"/>
      </w:r>
      <w:r w:rsidRPr="002E5707">
        <w:rPr>
          <w:vertAlign w:val="subscript"/>
        </w:rPr>
        <w:sym w:font="Symbol" w:char="F061"/>
      </w:r>
      <w:r w:rsidRPr="00381D98">
        <w:t xml:space="preserve"> записують</w:t>
      </w:r>
      <w:r>
        <w:t xml:space="preserve"> </w:t>
      </w:r>
      <w:r w:rsidRPr="002E5707">
        <w:rPr>
          <w:position w:val="-14"/>
        </w:rPr>
        <w:object w:dxaOrig="480" w:dyaOrig="380">
          <v:shape id="_x0000_i1028" type="#_x0000_t75" style="width:24pt;height:19pt" o:ole="">
            <v:imagedata r:id="rId16" o:title=""/>
          </v:shape>
          <o:OLEObject Type="Embed" ProgID="Equation.3" ShapeID="_x0000_i1028" DrawAspect="Content" ObjectID="_1641471588" r:id="rId17"/>
        </w:object>
      </w:r>
      <w:r w:rsidRPr="00381D98">
        <w:t>.</w:t>
      </w:r>
    </w:p>
    <w:p w:rsidR="00E82F90" w:rsidRPr="00381D98" w:rsidRDefault="00E82F90" w:rsidP="00E82F90">
      <w:pPr>
        <w:ind w:firstLine="540"/>
        <w:jc w:val="both"/>
      </w:pPr>
      <w:r w:rsidRPr="00381D98">
        <w:t>Цікаво, що аналогом кластерної моделі ядра є кваркова модель нуклонів (нуклон роз</w:t>
      </w:r>
      <w:r w:rsidRPr="00381D98">
        <w:t>г</w:t>
      </w:r>
      <w:r w:rsidRPr="00381D98">
        <w:t xml:space="preserve">лядається як 3-кварковый </w:t>
      </w:r>
      <w:r w:rsidR="00F64028" w:rsidRPr="00722C43">
        <w:rPr>
          <w:color w:val="000000"/>
          <w:spacing w:val="-1"/>
        </w:rPr>
        <w:t xml:space="preserve">кластер і </w:t>
      </w:r>
      <w:r w:rsidR="00F64028" w:rsidRPr="00722C43">
        <w:rPr>
          <w:spacing w:val="-1"/>
        </w:rPr>
        <w:t>передбачається</w:t>
      </w:r>
      <w:r w:rsidR="00F64028" w:rsidRPr="00722C43">
        <w:rPr>
          <w:color w:val="000000"/>
          <w:spacing w:val="-1"/>
        </w:rPr>
        <w:t xml:space="preserve"> також існування </w:t>
      </w:r>
      <w:r w:rsidR="00F64028" w:rsidRPr="00722C43">
        <w:rPr>
          <w:spacing w:val="-1"/>
        </w:rPr>
        <w:t>мультикварков</w:t>
      </w:r>
      <w:r w:rsidR="00F64028" w:rsidRPr="00F64028">
        <w:rPr>
          <w:spacing w:val="-1"/>
        </w:rPr>
        <w:t>и</w:t>
      </w:r>
      <w:r w:rsidR="00F64028" w:rsidRPr="00722C43">
        <w:rPr>
          <w:spacing w:val="-1"/>
        </w:rPr>
        <w:t>х</w:t>
      </w:r>
      <w:r w:rsidR="00F64028" w:rsidRPr="00722C43">
        <w:rPr>
          <w:color w:val="000000"/>
          <w:spacing w:val="-1"/>
        </w:rPr>
        <w:t xml:space="preserve"> конф</w:t>
      </w:r>
      <w:r w:rsidR="00F64028" w:rsidRPr="00722C43">
        <w:rPr>
          <w:color w:val="000000"/>
          <w:spacing w:val="-1"/>
        </w:rPr>
        <w:t>і</w:t>
      </w:r>
      <w:r w:rsidR="00F64028" w:rsidRPr="00722C43">
        <w:rPr>
          <w:color w:val="000000"/>
          <w:spacing w:val="-1"/>
        </w:rPr>
        <w:t xml:space="preserve">гурацій: 6- і </w:t>
      </w:r>
      <w:r w:rsidR="00F64028" w:rsidRPr="00722C43">
        <w:rPr>
          <w:spacing w:val="-1"/>
        </w:rPr>
        <w:t>9-кварковых</w:t>
      </w:r>
      <w:r w:rsidR="00F64028" w:rsidRPr="00722C43">
        <w:rPr>
          <w:color w:val="000000"/>
          <w:spacing w:val="-1"/>
        </w:rPr>
        <w:t xml:space="preserve"> кластерів</w:t>
      </w:r>
      <w:r w:rsidRPr="00381D98">
        <w:t xml:space="preserve">). </w:t>
      </w:r>
    </w:p>
    <w:p w:rsidR="00E82F90" w:rsidRPr="00381D98" w:rsidRDefault="00E82F90" w:rsidP="00E82F90">
      <w:pPr>
        <w:ind w:firstLine="540"/>
        <w:jc w:val="both"/>
      </w:pPr>
      <w:r w:rsidRPr="00381D98">
        <w:t>Уявлення кластерної моделі виявилися корисними для опису процесу фрагментації н</w:t>
      </w:r>
      <w:r w:rsidRPr="00381D98">
        <w:t>у</w:t>
      </w:r>
      <w:r w:rsidRPr="00381D98">
        <w:t>клонів у ядерних реакціях під впливом важких іонів високих енергій.</w:t>
      </w:r>
    </w:p>
    <w:p w:rsidR="00E82F90" w:rsidRPr="00381D98" w:rsidRDefault="00E82F90" w:rsidP="00E82F90">
      <w:pPr>
        <w:ind w:firstLine="540"/>
        <w:jc w:val="both"/>
      </w:pPr>
      <w:r w:rsidRPr="00381D98">
        <w:t>Таким чином, ми маємо реальне підтвердження молекулярної структури ядер. Єдине, чим відрізняються кластерні моделі, які використовуються в експериментальних і теорети</w:t>
      </w:r>
      <w:r w:rsidRPr="00381D98">
        <w:t>ч</w:t>
      </w:r>
      <w:r w:rsidRPr="00381D98">
        <w:t xml:space="preserve">них дослідженнях від </w:t>
      </w:r>
      <w:r w:rsidR="001D714A">
        <w:t>нашої моделі</w:t>
      </w:r>
      <w:r w:rsidRPr="00381D98">
        <w:t xml:space="preserve">, це те, що вони є емпіричними, нічим не обґрунтованими.  Наше ж уявлення закономірно випливає з нової методологічної основи пізнання </w:t>
      </w:r>
      <w:r w:rsidR="00FB45D3">
        <w:t>Світ</w:t>
      </w:r>
      <w:r w:rsidRPr="00381D98">
        <w:t>у.</w:t>
      </w:r>
    </w:p>
    <w:p w:rsidR="00AD386C" w:rsidRPr="00AD386C" w:rsidRDefault="00AD386C" w:rsidP="001F5EAF">
      <w:pPr>
        <w:spacing w:before="120" w:after="120"/>
        <w:ind w:firstLine="1077"/>
        <w:rPr>
          <w:b/>
        </w:rPr>
      </w:pPr>
      <w:r w:rsidRPr="00AD386C">
        <w:rPr>
          <w:b/>
        </w:rPr>
        <w:t>Частинки чотиривимірного Все</w:t>
      </w:r>
      <w:r w:rsidR="006E07FA">
        <w:rPr>
          <w:b/>
        </w:rPr>
        <w:t>с</w:t>
      </w:r>
      <w:r w:rsidR="00FB45D3">
        <w:rPr>
          <w:b/>
        </w:rPr>
        <w:t>віт</w:t>
      </w:r>
      <w:r w:rsidRPr="00AD386C">
        <w:rPr>
          <w:b/>
        </w:rPr>
        <w:t>у.</w:t>
      </w:r>
    </w:p>
    <w:p w:rsidR="00064D5B" w:rsidRDefault="00064D5B" w:rsidP="00064D5B">
      <w:pPr>
        <w:ind w:firstLine="540"/>
        <w:jc w:val="both"/>
      </w:pPr>
      <w:r>
        <w:t xml:space="preserve">Згідно з висновками В.Куліша </w:t>
      </w:r>
      <w:r w:rsidRPr="00064D5B">
        <w:rPr>
          <w:lang w:val="ru-RU"/>
        </w:rPr>
        <w:t>[</w:t>
      </w:r>
      <w:r w:rsidR="00BA5AD7">
        <w:rPr>
          <w:lang w:val="ru-RU"/>
        </w:rPr>
        <w:t>2</w:t>
      </w:r>
      <w:r w:rsidRPr="00064D5B">
        <w:rPr>
          <w:lang w:val="ru-RU"/>
        </w:rPr>
        <w:t>]</w:t>
      </w:r>
      <w:r>
        <w:t xml:space="preserve"> наш Проявлений </w:t>
      </w:r>
      <w:r w:rsidR="00FB45D3">
        <w:t>Світ</w:t>
      </w:r>
      <w:r>
        <w:t xml:space="preserve"> має 4 виміри, а Прихований (непроявлений) </w:t>
      </w:r>
      <w:r w:rsidR="00FB45D3">
        <w:t>Світ</w:t>
      </w:r>
      <w:r>
        <w:t xml:space="preserve"> – лише 3. Разом ми маємо 7 вимірів: 3 виміри для кварків, чотири вим</w:t>
      </w:r>
      <w:r>
        <w:t>і</w:t>
      </w:r>
      <w:r>
        <w:t>ри для нуклонів, електронів, атомів</w:t>
      </w:r>
      <w:r w:rsidR="00694764">
        <w:t>, речовини, полів</w:t>
      </w:r>
      <w:r>
        <w:t>.</w:t>
      </w:r>
    </w:p>
    <w:p w:rsidR="00064D5B" w:rsidRDefault="00064D5B" w:rsidP="00064D5B">
      <w:pPr>
        <w:ind w:firstLine="540"/>
        <w:jc w:val="both"/>
      </w:pPr>
      <w:r>
        <w:lastRenderedPageBreak/>
        <w:t xml:space="preserve">Чотиривимірний </w:t>
      </w:r>
      <w:r w:rsidR="00FB45D3">
        <w:t>Світ</w:t>
      </w:r>
      <w:r>
        <w:t xml:space="preserve"> частинок породжується тривимірним </w:t>
      </w:r>
      <w:r w:rsidR="00FB45D3">
        <w:t>Світом</w:t>
      </w:r>
      <w:r>
        <w:t xml:space="preserve"> внаслідок скле</w:t>
      </w:r>
      <w:r>
        <w:t>ю</w:t>
      </w:r>
      <w:r>
        <w:t xml:space="preserve">вання кварків глюонами в частинки. При цьому кварки перебувають в Прихованому </w:t>
      </w:r>
      <w:r w:rsidR="00FB45D3">
        <w:t>Світ</w:t>
      </w:r>
      <w:r>
        <w:t xml:space="preserve">і, а відповідні частинки в Проявленому </w:t>
      </w:r>
      <w:r w:rsidR="00FB45D3" w:rsidRPr="00830056">
        <w:t>Світ</w:t>
      </w:r>
      <w:r w:rsidRPr="00830056">
        <w:t xml:space="preserve">і </w:t>
      </w:r>
      <w:r w:rsidRPr="00830056">
        <w:rPr>
          <w:lang w:val="ru-RU"/>
        </w:rPr>
        <w:t>[</w:t>
      </w:r>
      <w:r w:rsidR="00BA5AD7" w:rsidRPr="00830056">
        <w:rPr>
          <w:lang w:val="ru-RU"/>
        </w:rPr>
        <w:t>1</w:t>
      </w:r>
      <w:r w:rsidR="00B52B1F" w:rsidRPr="00830056">
        <w:rPr>
          <w:lang w:val="ru-RU"/>
        </w:rPr>
        <w:t>,2</w:t>
      </w:r>
      <w:r w:rsidRPr="00830056">
        <w:rPr>
          <w:lang w:val="ru-RU"/>
        </w:rPr>
        <w:t>]</w:t>
      </w:r>
      <w:r w:rsidRPr="00830056">
        <w:t>.</w:t>
      </w:r>
    </w:p>
    <w:p w:rsidR="00AD386C" w:rsidRDefault="00064D5B" w:rsidP="00FB45D3">
      <w:pPr>
        <w:ind w:firstLine="540"/>
        <w:jc w:val="both"/>
      </w:pPr>
      <w:r>
        <w:t xml:space="preserve">Заряд кварків складає </w:t>
      </w:r>
      <w:r w:rsidR="00AA13DD">
        <w:t>–</w:t>
      </w:r>
      <w:r w:rsidR="00AA13DD" w:rsidRPr="004C053B">
        <w:t>(</w:t>
      </w:r>
      <w:r w:rsidR="00AA13DD">
        <w:t>⅓</w:t>
      </w:r>
      <w:r w:rsidR="00AA13DD" w:rsidRPr="004C053B">
        <w:t>)</w:t>
      </w:r>
      <w:r w:rsidR="00AA13DD" w:rsidRPr="00AA13DD">
        <w:rPr>
          <w:i/>
          <w:lang w:val="en-US"/>
        </w:rPr>
        <w:t>e</w:t>
      </w:r>
      <w:r>
        <w:t xml:space="preserve"> та </w:t>
      </w:r>
      <w:r w:rsidR="003C5597">
        <w:t>+</w:t>
      </w:r>
      <w:r w:rsidR="00AA13DD" w:rsidRPr="004C053B">
        <w:t>(</w:t>
      </w:r>
      <w:r w:rsidR="00AA13DD">
        <w:t>⅔</w:t>
      </w:r>
      <w:r w:rsidR="00AA13DD" w:rsidRPr="004C053B">
        <w:t>)</w:t>
      </w:r>
      <w:r w:rsidR="00AA13DD" w:rsidRPr="00AA13DD">
        <w:rPr>
          <w:i/>
          <w:lang w:val="en-US"/>
        </w:rPr>
        <w:t>e</w:t>
      </w:r>
      <w:r w:rsidR="003C5597">
        <w:t xml:space="preserve"> (для антикварків знаки пролежні)</w:t>
      </w:r>
      <w:r w:rsidR="004C053B">
        <w:t xml:space="preserve">, </w:t>
      </w:r>
      <w:r w:rsidR="004C053B" w:rsidRPr="00D451FD">
        <w:rPr>
          <w:i/>
        </w:rPr>
        <w:t>е</w:t>
      </w:r>
      <w:r w:rsidR="004C053B" w:rsidRPr="00D451FD">
        <w:t xml:space="preserve"> – мінімальний заряд частинки в чотиривимірному часі-просторі</w:t>
      </w:r>
      <w:r w:rsidRPr="00D451FD">
        <w:t>.</w:t>
      </w:r>
    </w:p>
    <w:p w:rsidR="00766CAC" w:rsidRDefault="00766CAC" w:rsidP="00766CAC">
      <w:pPr>
        <w:ind w:firstLine="540"/>
        <w:jc w:val="both"/>
      </w:pPr>
      <w:r>
        <w:t xml:space="preserve">Звідси випливає, що заряди кварків формуються розмірністю </w:t>
      </w:r>
      <w:r w:rsidR="00FB45D3">
        <w:t>Світ</w:t>
      </w:r>
      <w:r>
        <w:t>у: по ±</w:t>
      </w:r>
      <w:r w:rsidR="004C053B" w:rsidRPr="004C053B">
        <w:t>(</w:t>
      </w:r>
      <w:r w:rsidR="004C053B">
        <w:t>⅓</w:t>
      </w:r>
      <w:r w:rsidR="004C053B" w:rsidRPr="004C053B">
        <w:t>)</w:t>
      </w:r>
      <w:r w:rsidR="004C053B" w:rsidRPr="00AA13DD">
        <w:rPr>
          <w:i/>
          <w:lang w:val="en-US"/>
        </w:rPr>
        <w:t>e</w:t>
      </w:r>
      <w:r>
        <w:t xml:space="preserve"> на кожну координату. Отже, всі типи кварків двовимірні (оскільки простір має 2 виміри, то й усі ча</w:t>
      </w:r>
      <w:r>
        <w:t>с</w:t>
      </w:r>
      <w:r>
        <w:t xml:space="preserve">тинки цього простору повинні мати </w:t>
      </w:r>
      <w:r w:rsidR="003C5597">
        <w:t>можливість рухатися лише в двох напрямках</w:t>
      </w:r>
      <w:r>
        <w:t>), що допу</w:t>
      </w:r>
      <w:r>
        <w:t>с</w:t>
      </w:r>
      <w:r>
        <w:t xml:space="preserve">кається розмірністю простору. Таким чином, </w:t>
      </w:r>
      <w:r w:rsidR="003C5597">
        <w:t xml:space="preserve">можна припустити, що </w:t>
      </w:r>
      <w:r>
        <w:t xml:space="preserve">в </w:t>
      </w:r>
      <w:r w:rsidR="00B67268" w:rsidRPr="00B67268">
        <w:t>П</w:t>
      </w:r>
      <w:r w:rsidRPr="00B67268">
        <w:t>рихованому</w:t>
      </w:r>
      <w:r>
        <w:t xml:space="preserve"> просторі мають можливість існувати заряди 0, ±</w:t>
      </w:r>
      <w:r w:rsidR="00D451FD">
        <w:rPr>
          <w:lang w:val="ru-RU"/>
        </w:rPr>
        <w:t>(</w:t>
      </w:r>
      <w:r w:rsidR="00D451FD">
        <w:t>⅓</w:t>
      </w:r>
      <w:r w:rsidR="00D451FD" w:rsidRPr="004C053B">
        <w:t>)</w:t>
      </w:r>
      <w:r w:rsidR="00D451FD" w:rsidRPr="00AA13DD">
        <w:rPr>
          <w:i/>
          <w:lang w:val="en-US"/>
        </w:rPr>
        <w:t>e</w:t>
      </w:r>
      <w:r>
        <w:t xml:space="preserve"> та ±</w:t>
      </w:r>
      <w:r w:rsidR="00D451FD" w:rsidRPr="004C053B">
        <w:t>(</w:t>
      </w:r>
      <w:r w:rsidR="00D451FD">
        <w:t>⅔</w:t>
      </w:r>
      <w:r w:rsidR="00D451FD" w:rsidRPr="004C053B">
        <w:t>)</w:t>
      </w:r>
      <w:r w:rsidR="00D451FD" w:rsidRPr="00AA13DD">
        <w:rPr>
          <w:i/>
          <w:lang w:val="en-US"/>
        </w:rPr>
        <w:t>e</w:t>
      </w:r>
      <w:r>
        <w:t>.</w:t>
      </w:r>
    </w:p>
    <w:p w:rsidR="00766CAC" w:rsidRDefault="0025419B" w:rsidP="00766CAC">
      <w:pPr>
        <w:ind w:firstLine="540"/>
        <w:jc w:val="both"/>
      </w:pPr>
      <w:r>
        <w:t>П</w:t>
      </w:r>
      <w:r w:rsidR="00766CAC">
        <w:t xml:space="preserve">орівняння цих висновків з даним таблиці 1 показує, </w:t>
      </w:r>
      <w:r w:rsidR="003C5597">
        <w:t xml:space="preserve"> </w:t>
      </w:r>
      <w:r w:rsidR="00766CAC">
        <w:t>що</w:t>
      </w:r>
      <w:r w:rsidR="00694764">
        <w:t xml:space="preserve"> для кварків</w:t>
      </w:r>
      <w:r w:rsidR="00766CAC">
        <w:t xml:space="preserve"> реалізуються л</w:t>
      </w:r>
      <w:r w:rsidR="00766CAC">
        <w:t>и</w:t>
      </w:r>
      <w:r w:rsidR="00766CAC">
        <w:t xml:space="preserve">ше </w:t>
      </w:r>
      <w:r w:rsidR="003C5597">
        <w:t xml:space="preserve"> </w:t>
      </w:r>
      <w:r w:rsidR="00766CAC">
        <w:t>заряди -</w:t>
      </w:r>
      <w:r w:rsidR="00D451FD" w:rsidRPr="00D451FD">
        <w:t>(</w:t>
      </w:r>
      <w:r w:rsidR="00D451FD">
        <w:t>⅓</w:t>
      </w:r>
      <w:r w:rsidR="00D451FD" w:rsidRPr="004C053B">
        <w:t>)</w:t>
      </w:r>
      <w:r w:rsidR="00D451FD" w:rsidRPr="00AA13DD">
        <w:rPr>
          <w:i/>
          <w:lang w:val="en-US"/>
        </w:rPr>
        <w:t>e</w:t>
      </w:r>
      <w:r w:rsidR="00766CAC">
        <w:t xml:space="preserve"> та +</w:t>
      </w:r>
      <w:r w:rsidR="00D451FD" w:rsidRPr="004C053B">
        <w:t>(</w:t>
      </w:r>
      <w:r w:rsidR="00D451FD">
        <w:t>⅔</w:t>
      </w:r>
      <w:r w:rsidR="00D451FD" w:rsidRPr="004C053B">
        <w:t>)</w:t>
      </w:r>
      <w:r w:rsidR="00D451FD" w:rsidRPr="00AA13DD">
        <w:rPr>
          <w:i/>
          <w:lang w:val="en-US"/>
        </w:rPr>
        <w:t>e</w:t>
      </w:r>
      <w:r w:rsidR="00506829">
        <w:t>, а для антикварків – протилежні заряди</w:t>
      </w:r>
      <w:r w:rsidR="00766CAC">
        <w:t>. Цей результат можна зр</w:t>
      </w:r>
      <w:r w:rsidR="00766CAC">
        <w:t>о</w:t>
      </w:r>
      <w:r w:rsidR="00766CAC">
        <w:t>зуміти, враховуючи, що народження Все</w:t>
      </w:r>
      <w:r w:rsidR="00563B67">
        <w:t>с</w:t>
      </w:r>
      <w:r w:rsidR="00FB45D3">
        <w:t>віт</w:t>
      </w:r>
      <w:r w:rsidR="00766CAC">
        <w:t xml:space="preserve">у зображується як вихор (а звідси і закручування в гравітації </w:t>
      </w:r>
      <w:r w:rsidR="00766CAC" w:rsidRPr="00B57BAD">
        <w:t>[</w:t>
      </w:r>
      <w:r w:rsidR="00FC7F8F" w:rsidRPr="00FC7F8F">
        <w:rPr>
          <w:lang w:val="ru-RU"/>
        </w:rPr>
        <w:t>7</w:t>
      </w:r>
      <w:r w:rsidR="00766CAC" w:rsidRPr="00B57BAD">
        <w:t xml:space="preserve">] </w:t>
      </w:r>
      <w:r w:rsidR="00766CAC">
        <w:t>та часі</w:t>
      </w:r>
      <w:r w:rsidR="00766CAC" w:rsidRPr="00B57BAD">
        <w:t xml:space="preserve"> [</w:t>
      </w:r>
      <w:r w:rsidR="00FC7F8F" w:rsidRPr="00FC7F8F">
        <w:rPr>
          <w:lang w:val="ru-RU"/>
        </w:rPr>
        <w:t>9</w:t>
      </w:r>
      <w:r w:rsidR="00766CAC" w:rsidRPr="00B57BAD">
        <w:t>]</w:t>
      </w:r>
      <w:r w:rsidR="00766CAC">
        <w:t xml:space="preserve">). При цьому, як стаціонарні стани, реалізуються 3 проекції заряду в </w:t>
      </w:r>
      <w:r w:rsidR="00FB45D3">
        <w:t>Світ</w:t>
      </w:r>
      <w:r w:rsidR="00766CAC">
        <w:t>і-3, як показано на рис.</w:t>
      </w:r>
      <w:r w:rsidR="00AC7E3C" w:rsidRPr="00AC7E3C">
        <w:rPr>
          <w:lang w:val="ru-RU"/>
        </w:rPr>
        <w:t>1</w:t>
      </w:r>
      <w:r w:rsidR="00766CAC">
        <w:t xml:space="preserve">. </w:t>
      </w:r>
    </w:p>
    <w:p w:rsidR="00766CAC" w:rsidRPr="000436A5" w:rsidRDefault="00766CAC" w:rsidP="00766CAC">
      <w:pPr>
        <w:ind w:firstLine="540"/>
        <w:jc w:val="center"/>
        <w:rPr>
          <w:bCs/>
        </w:rPr>
      </w:pPr>
      <w:r>
        <w:object w:dxaOrig="2580" w:dyaOrig="2490">
          <v:shape id="_x0000_i1029" type="#_x0000_t75" style="width:129pt;height:124.5pt" o:ole="">
            <v:imagedata r:id="rId18" o:title=""/>
          </v:shape>
          <o:OLEObject Type="Embed" ProgID="ChemWindow.Document" ShapeID="_x0000_i1029" DrawAspect="Content" ObjectID="_1641471589" r:id="rId19"/>
        </w:object>
      </w:r>
    </w:p>
    <w:p w:rsidR="00766CAC" w:rsidRPr="007677CC" w:rsidRDefault="00766CAC" w:rsidP="003C5597">
      <w:pPr>
        <w:ind w:left="1620" w:hanging="720"/>
        <w:jc w:val="both"/>
        <w:rPr>
          <w:bCs/>
        </w:rPr>
      </w:pPr>
      <w:r>
        <w:rPr>
          <w:bCs/>
        </w:rPr>
        <w:t>Рис.</w:t>
      </w:r>
      <w:r w:rsidR="00AC7E3C" w:rsidRPr="000C6E84">
        <w:rPr>
          <w:bCs/>
          <w:lang w:val="ru-RU"/>
        </w:rPr>
        <w:t>1</w:t>
      </w:r>
      <w:r>
        <w:rPr>
          <w:bCs/>
        </w:rPr>
        <w:t xml:space="preserve">. Три проекції заряду в </w:t>
      </w:r>
      <w:r w:rsidR="00FB45D3">
        <w:rPr>
          <w:bCs/>
        </w:rPr>
        <w:t>Світ</w:t>
      </w:r>
      <w:r>
        <w:rPr>
          <w:bCs/>
        </w:rPr>
        <w:t xml:space="preserve">і-3. Два типи зарядів </w:t>
      </w:r>
      <w:r>
        <w:t>-</w:t>
      </w:r>
      <w:r w:rsidR="00D451FD">
        <w:rPr>
          <w:lang w:val="ru-RU"/>
        </w:rPr>
        <w:t>(</w:t>
      </w:r>
      <w:r w:rsidR="00D451FD">
        <w:t>⅓</w:t>
      </w:r>
      <w:r w:rsidR="00D451FD" w:rsidRPr="004C053B">
        <w:t>)</w:t>
      </w:r>
      <w:r w:rsidR="00D451FD" w:rsidRPr="00AA13DD">
        <w:rPr>
          <w:i/>
          <w:lang w:val="en-US"/>
        </w:rPr>
        <w:t>e</w:t>
      </w:r>
      <w:r>
        <w:t xml:space="preserve"> повинні відрізнятись д</w:t>
      </w:r>
      <w:r>
        <w:t>о</w:t>
      </w:r>
      <w:r>
        <w:t>датковими квантовими числами</w:t>
      </w:r>
      <w:r w:rsidR="009E2C36">
        <w:rPr>
          <w:lang w:val="ru-RU"/>
        </w:rPr>
        <w:t xml:space="preserve"> (</w:t>
      </w:r>
      <w:r w:rsidR="009E2C36">
        <w:t>спіральністю</w:t>
      </w:r>
      <w:r w:rsidR="009E2C36">
        <w:rPr>
          <w:lang w:val="ru-RU"/>
        </w:rPr>
        <w:t>)</w:t>
      </w:r>
      <w:r w:rsidRPr="00C36944">
        <w:t>.</w:t>
      </w:r>
      <w:r>
        <w:t xml:space="preserve"> Дзеркальне відбивання ві</w:t>
      </w:r>
      <w:r>
        <w:t>д</w:t>
      </w:r>
      <w:r>
        <w:t xml:space="preserve">носно осі </w:t>
      </w:r>
      <w:r w:rsidRPr="007677CC">
        <w:rPr>
          <w:bCs/>
          <w:i/>
          <w:lang w:val="en-US"/>
        </w:rPr>
        <w:t>y</w:t>
      </w:r>
      <w:r>
        <w:t xml:space="preserve"> </w:t>
      </w:r>
      <w:r>
        <w:rPr>
          <w:lang w:val="ru-RU"/>
        </w:rPr>
        <w:t>(</w:t>
      </w:r>
      <w:r>
        <w:t>або</w:t>
      </w:r>
      <w:r w:rsidR="003C5597">
        <w:t xml:space="preserve"> в точці</w:t>
      </w:r>
      <w:r>
        <w:t xml:space="preserve"> інверсі</w:t>
      </w:r>
      <w:r w:rsidR="003C5597">
        <w:t>ї</w:t>
      </w:r>
      <w:r>
        <w:rPr>
          <w:lang w:val="ru-RU"/>
        </w:rPr>
        <w:t xml:space="preserve">) </w:t>
      </w:r>
      <w:r>
        <w:t xml:space="preserve">дасть  заряди античастинок. </w:t>
      </w:r>
    </w:p>
    <w:p w:rsidR="00766CAC" w:rsidRPr="000436A5" w:rsidRDefault="00766CAC" w:rsidP="00766CAC">
      <w:pPr>
        <w:ind w:firstLine="540"/>
        <w:jc w:val="center"/>
        <w:rPr>
          <w:bCs/>
        </w:rPr>
      </w:pPr>
    </w:p>
    <w:p w:rsidR="00766CAC" w:rsidRDefault="00766CAC" w:rsidP="00766CAC">
      <w:pPr>
        <w:ind w:firstLine="540"/>
      </w:pPr>
      <w:r>
        <w:t xml:space="preserve">Для визначення зарядів у </w:t>
      </w:r>
      <w:r w:rsidR="00FB45D3">
        <w:t>Світ</w:t>
      </w:r>
      <w:r>
        <w:t>і-4 необхідно використати обертання сфери (рис.</w:t>
      </w:r>
      <w:r w:rsidR="00AC7E3C" w:rsidRPr="00AC7E3C">
        <w:rPr>
          <w:lang w:val="ru-RU"/>
        </w:rPr>
        <w:t>2</w:t>
      </w:r>
      <w:r>
        <w:t>).</w:t>
      </w:r>
    </w:p>
    <w:p w:rsidR="00766CAC" w:rsidRDefault="00766CAC" w:rsidP="00766CAC">
      <w:pPr>
        <w:ind w:firstLine="540"/>
        <w:jc w:val="center"/>
      </w:pPr>
      <w:r>
        <w:object w:dxaOrig="3060" w:dyaOrig="3150">
          <v:shape id="_x0000_i1030" type="#_x0000_t75" style="width:153pt;height:157.5pt" o:ole="">
            <v:imagedata r:id="rId20" o:title=""/>
          </v:shape>
          <o:OLEObject Type="Embed" ProgID="ChemWindow.Document" ShapeID="_x0000_i1030" DrawAspect="Content" ObjectID="_1641471590" r:id="rId21"/>
        </w:object>
      </w:r>
    </w:p>
    <w:p w:rsidR="00766CAC" w:rsidRPr="007677CC" w:rsidRDefault="00766CAC" w:rsidP="00900902">
      <w:pPr>
        <w:spacing w:after="240"/>
        <w:ind w:left="1622" w:hanging="720"/>
      </w:pPr>
      <w:r>
        <w:rPr>
          <w:bCs/>
        </w:rPr>
        <w:t>Рис.</w:t>
      </w:r>
      <w:r w:rsidR="00AC7E3C" w:rsidRPr="000C6E84">
        <w:rPr>
          <w:bCs/>
          <w:lang w:val="ru-RU"/>
        </w:rPr>
        <w:t>2</w:t>
      </w:r>
      <w:r>
        <w:rPr>
          <w:bCs/>
        </w:rPr>
        <w:t xml:space="preserve">. Чотири проекції заряду в </w:t>
      </w:r>
      <w:r w:rsidR="00FB45D3">
        <w:rPr>
          <w:bCs/>
        </w:rPr>
        <w:t>Світ</w:t>
      </w:r>
      <w:r>
        <w:rPr>
          <w:bCs/>
        </w:rPr>
        <w:t xml:space="preserve">і-4. Дзеркальне відбивання в площині </w:t>
      </w:r>
      <w:proofErr w:type="spellStart"/>
      <w:r w:rsidRPr="007677CC">
        <w:rPr>
          <w:bCs/>
          <w:i/>
          <w:lang w:val="en-US"/>
        </w:rPr>
        <w:t>xy</w:t>
      </w:r>
      <w:proofErr w:type="spellEnd"/>
      <w:r w:rsidRPr="007677CC">
        <w:rPr>
          <w:bCs/>
        </w:rPr>
        <w:t xml:space="preserve"> </w:t>
      </w:r>
      <w:r w:rsidR="003C5597">
        <w:rPr>
          <w:bCs/>
        </w:rPr>
        <w:t xml:space="preserve">(або в точці інверсії) </w:t>
      </w:r>
      <w:r>
        <w:rPr>
          <w:bCs/>
        </w:rPr>
        <w:t>дасть заряди античастинок.</w:t>
      </w:r>
    </w:p>
    <w:p w:rsidR="003C5597" w:rsidRPr="006D0CB4" w:rsidRDefault="003C5597" w:rsidP="00FB45D3">
      <w:pPr>
        <w:ind w:firstLine="540"/>
        <w:jc w:val="both"/>
      </w:pPr>
      <w:r>
        <w:t xml:space="preserve">Необхідно відзначити ще одну важливу деталь: всі частинки </w:t>
      </w:r>
      <w:r w:rsidR="00FB45D3">
        <w:t>Світ</w:t>
      </w:r>
      <w:r>
        <w:t xml:space="preserve">у-4 утворені завдяки передачі інформації з кластера кварків, в той час як важкі ядра утворені з частинок </w:t>
      </w:r>
      <w:r w:rsidR="00FB45D3">
        <w:t>Світ</w:t>
      </w:r>
      <w:r>
        <w:t xml:space="preserve">у-4, кварки яких </w:t>
      </w:r>
      <w:r w:rsidR="00ED17C4">
        <w:t>можуть бути суттєво віддаленими</w:t>
      </w:r>
      <w:r>
        <w:t xml:space="preserve">. Про це варто пам’ятати і при </w:t>
      </w:r>
      <w:r w:rsidR="00506829">
        <w:t>розгляді</w:t>
      </w:r>
      <w:r>
        <w:t xml:space="preserve"> терм</w:t>
      </w:r>
      <w:r>
        <w:t>о</w:t>
      </w:r>
      <w:r>
        <w:t xml:space="preserve">ядерної реакції утворення ядра гелію з ядер водню і літію чи з ядер дейтерію, коли кварки складного ядра не межують між собою. І лише завдяки участі віртуальних пар (протон-антипротон тощо) із складного ядра гелію утвориться α-частинка </w:t>
      </w:r>
      <w:r w:rsidR="00FB45D3">
        <w:t>Світ</w:t>
      </w:r>
      <w:r>
        <w:t>у-4.</w:t>
      </w:r>
    </w:p>
    <w:p w:rsidR="003C5597" w:rsidRPr="00E120B2" w:rsidRDefault="003C5597" w:rsidP="001D714A">
      <w:pPr>
        <w:spacing w:before="120" w:after="120"/>
        <w:ind w:firstLine="539"/>
        <w:jc w:val="center"/>
        <w:rPr>
          <w:b/>
        </w:rPr>
      </w:pPr>
      <w:r w:rsidRPr="008503B7">
        <w:rPr>
          <w:bCs/>
        </w:rPr>
        <w:t>Таблиця</w:t>
      </w:r>
      <w:r>
        <w:rPr>
          <w:bCs/>
        </w:rPr>
        <w:t xml:space="preserve"> </w:t>
      </w:r>
      <w:r w:rsidRPr="008503B7">
        <w:rPr>
          <w:bCs/>
        </w:rPr>
        <w:t>1.</w:t>
      </w:r>
      <w:r>
        <w:rPr>
          <w:b/>
        </w:rPr>
        <w:t xml:space="preserve"> </w:t>
      </w:r>
      <w:r w:rsidRPr="00E120B2">
        <w:rPr>
          <w:b/>
        </w:rPr>
        <w:t>Кварки</w:t>
      </w:r>
    </w:p>
    <w:tbl>
      <w:tblPr>
        <w:tblW w:w="8787" w:type="dxa"/>
        <w:jc w:val="center"/>
        <w:tblCellSpacing w:w="0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74"/>
        <w:gridCol w:w="792"/>
        <w:gridCol w:w="2350"/>
        <w:gridCol w:w="2351"/>
      </w:tblGrid>
      <w:tr w:rsidR="003C5597" w:rsidRPr="00E120B2" w:rsidTr="00506829">
        <w:trPr>
          <w:trHeight w:val="930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rPr>
                <w:b/>
                <w:bCs/>
              </w:rPr>
              <w:lastRenderedPageBreak/>
              <w:t>Тип</w:t>
            </w:r>
            <w:r>
              <w:rPr>
                <w:b/>
                <w:bCs/>
              </w:rPr>
              <w:t xml:space="preserve"> </w:t>
            </w:r>
            <w:r w:rsidRPr="00E120B2">
              <w:rPr>
                <w:b/>
                <w:bCs/>
              </w:rPr>
              <w:t>(аромат)</w:t>
            </w:r>
            <w:r>
              <w:rPr>
                <w:b/>
                <w:bCs/>
              </w:rPr>
              <w:t xml:space="preserve"> </w:t>
            </w:r>
            <w:r w:rsidRPr="00E120B2">
              <w:rPr>
                <w:b/>
                <w:bCs/>
              </w:rPr>
              <w:t>кварка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ind w:hanging="32"/>
              <w:jc w:val="center"/>
            </w:pPr>
            <w:r w:rsidRPr="00E120B2">
              <w:rPr>
                <w:b/>
                <w:bCs/>
              </w:rPr>
              <w:t>Електр</w:t>
            </w:r>
            <w:r w:rsidR="00506829">
              <w:rPr>
                <w:b/>
                <w:bCs/>
              </w:rPr>
              <w:t>ичний</w:t>
            </w:r>
            <w:r>
              <w:rPr>
                <w:b/>
                <w:bCs/>
              </w:rPr>
              <w:t xml:space="preserve"> </w:t>
            </w:r>
            <w:r w:rsidRPr="00E120B2">
              <w:rPr>
                <w:b/>
                <w:bCs/>
              </w:rPr>
              <w:t>заряд</w:t>
            </w:r>
          </w:p>
        </w:tc>
        <w:tc>
          <w:tcPr>
            <w:tcW w:w="792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rPr>
                <w:b/>
                <w:bCs/>
              </w:rPr>
              <w:t>Спін</w:t>
            </w: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rPr>
                <w:b/>
                <w:bCs/>
              </w:rPr>
              <w:t>Колір</w:t>
            </w:r>
          </w:p>
        </w:tc>
        <w:tc>
          <w:tcPr>
            <w:tcW w:w="2351" w:type="dxa"/>
            <w:vAlign w:val="center"/>
          </w:tcPr>
          <w:p w:rsidR="003C5597" w:rsidRPr="00E120B2" w:rsidRDefault="003C5597" w:rsidP="00A47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Маса (розрахунок)</w:t>
            </w:r>
          </w:p>
        </w:tc>
      </w:tr>
      <w:tr w:rsidR="003C5597" w:rsidRPr="00E120B2" w:rsidTr="00506829">
        <w:trPr>
          <w:trHeight w:val="645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267FA7" w:rsidRDefault="003C5597" w:rsidP="00A47552">
            <w:pPr>
              <w:jc w:val="center"/>
              <w:rPr>
                <w:b/>
              </w:rPr>
            </w:pPr>
            <w:r w:rsidRPr="00E120B2">
              <w:rPr>
                <w:b/>
                <w:lang w:val="en-US"/>
              </w:rPr>
              <w:t>d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-(1</w:t>
            </w:r>
            <w:r w:rsidRPr="00E120B2">
              <w:t>/3</w:t>
            </w:r>
            <w:r>
              <w:t xml:space="preserve">) </w:t>
            </w:r>
            <w:r w:rsidRPr="00E120B2">
              <w:rPr>
                <w:lang w:val="en-US"/>
              </w:rPr>
              <w:t>e</w:t>
            </w:r>
          </w:p>
        </w:tc>
        <w:tc>
          <w:tcPr>
            <w:tcW w:w="792" w:type="dxa"/>
            <w:vMerge w:val="restart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t>ћ</w:t>
            </w:r>
            <w:r w:rsidRPr="00E120B2">
              <w:rPr>
                <w:lang w:val="en-US"/>
              </w:rPr>
              <w:t>/2</w:t>
            </w: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t>жовтий,</w:t>
            </w:r>
            <w:r>
              <w:t xml:space="preserve"> </w:t>
            </w:r>
            <w:r w:rsidRPr="00E120B2">
              <w:t>синій,</w:t>
            </w:r>
            <w:r>
              <w:t xml:space="preserve"> </w:t>
            </w:r>
            <w:r w:rsidRPr="00E120B2">
              <w:t>черв</w:t>
            </w:r>
            <w:r w:rsidRPr="00E120B2">
              <w:t>о</w:t>
            </w:r>
            <w:r w:rsidRPr="00E120B2">
              <w:t>ний</w:t>
            </w:r>
          </w:p>
        </w:tc>
        <w:tc>
          <w:tcPr>
            <w:tcW w:w="2351" w:type="dxa"/>
            <w:vAlign w:val="center"/>
          </w:tcPr>
          <w:p w:rsidR="003C5597" w:rsidRPr="008503B7" w:rsidRDefault="003C5597" w:rsidP="00A47552">
            <w:pPr>
              <w:jc w:val="center"/>
            </w:pPr>
            <w:r>
              <w:rPr>
                <w:lang w:val="en-US"/>
              </w:rPr>
              <w:t>~</w:t>
            </w:r>
            <w:r>
              <w:t xml:space="preserve">7 </w:t>
            </w:r>
            <w:proofErr w:type="spellStart"/>
            <w:r>
              <w:t>МеВ</w:t>
            </w:r>
            <w:proofErr w:type="spellEnd"/>
            <w:r w:rsidR="00900902">
              <w:t>/с</w:t>
            </w:r>
            <w:r w:rsidR="00900902" w:rsidRPr="00900902">
              <w:rPr>
                <w:vertAlign w:val="superscript"/>
              </w:rPr>
              <w:t>2</w:t>
            </w:r>
          </w:p>
        </w:tc>
      </w:tr>
      <w:tr w:rsidR="003C5597" w:rsidRPr="00E120B2" w:rsidTr="00506829">
        <w:trPr>
          <w:trHeight w:val="540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E120B2" w:rsidRDefault="003C5597" w:rsidP="00A47552">
            <w:pPr>
              <w:jc w:val="center"/>
              <w:rPr>
                <w:b/>
              </w:rPr>
            </w:pPr>
            <w:r w:rsidRPr="00E120B2">
              <w:rPr>
                <w:b/>
                <w:lang w:val="en-US"/>
              </w:rPr>
              <w:t>u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+(2</w:t>
            </w:r>
            <w:r w:rsidRPr="00E120B2">
              <w:t>/3</w:t>
            </w:r>
            <w:r>
              <w:t xml:space="preserve">) </w:t>
            </w:r>
            <w:r w:rsidRPr="00E120B2">
              <w:rPr>
                <w:lang w:val="en-US"/>
              </w:rPr>
              <w:t>e</w:t>
            </w:r>
          </w:p>
        </w:tc>
        <w:tc>
          <w:tcPr>
            <w:tcW w:w="0" w:type="auto"/>
            <w:vMerge/>
            <w:vAlign w:val="center"/>
          </w:tcPr>
          <w:p w:rsidR="003C5597" w:rsidRPr="00E120B2" w:rsidRDefault="003C5597" w:rsidP="00A47552">
            <w:pPr>
              <w:jc w:val="center"/>
            </w:pP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–″–</w:t>
            </w:r>
          </w:p>
        </w:tc>
        <w:tc>
          <w:tcPr>
            <w:tcW w:w="2351" w:type="dxa"/>
            <w:vAlign w:val="center"/>
          </w:tcPr>
          <w:p w:rsidR="003C5597" w:rsidRPr="008503B7" w:rsidRDefault="003C5597" w:rsidP="00A47552">
            <w:pPr>
              <w:jc w:val="center"/>
            </w:pPr>
            <w:r>
              <w:rPr>
                <w:lang w:val="en-US"/>
              </w:rPr>
              <w:t>~</w:t>
            </w:r>
            <w:r>
              <w:t xml:space="preserve">5 </w:t>
            </w:r>
            <w:proofErr w:type="spellStart"/>
            <w:r>
              <w:t>МеВ</w:t>
            </w:r>
            <w:proofErr w:type="spellEnd"/>
            <w:r w:rsidR="00900902">
              <w:t>/с</w:t>
            </w:r>
            <w:r w:rsidR="00900902" w:rsidRPr="00900902">
              <w:rPr>
                <w:vertAlign w:val="superscript"/>
              </w:rPr>
              <w:t>2</w:t>
            </w:r>
          </w:p>
        </w:tc>
      </w:tr>
      <w:tr w:rsidR="003C5597" w:rsidRPr="00E120B2" w:rsidTr="00506829">
        <w:trPr>
          <w:trHeight w:val="540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E120B2" w:rsidRDefault="003C5597" w:rsidP="00A47552">
            <w:pPr>
              <w:jc w:val="center"/>
              <w:rPr>
                <w:b/>
              </w:rPr>
            </w:pPr>
            <w:r w:rsidRPr="00E120B2">
              <w:rPr>
                <w:b/>
                <w:lang w:val="en-US"/>
              </w:rPr>
              <w:t>s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t>–</w:t>
            </w:r>
            <w:r>
              <w:t>(</w:t>
            </w:r>
            <w:r w:rsidRPr="00E120B2">
              <w:t>1/3</w:t>
            </w:r>
            <w:r>
              <w:t xml:space="preserve">) </w:t>
            </w:r>
            <w:r w:rsidRPr="00E120B2">
              <w:rPr>
                <w:lang w:val="en-US"/>
              </w:rPr>
              <w:t>e</w:t>
            </w:r>
          </w:p>
        </w:tc>
        <w:tc>
          <w:tcPr>
            <w:tcW w:w="0" w:type="auto"/>
            <w:vMerge/>
            <w:vAlign w:val="center"/>
          </w:tcPr>
          <w:p w:rsidR="003C5597" w:rsidRPr="00E120B2" w:rsidRDefault="003C5597" w:rsidP="00A47552">
            <w:pPr>
              <w:jc w:val="center"/>
            </w:pP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–″–</w:t>
            </w:r>
          </w:p>
        </w:tc>
        <w:tc>
          <w:tcPr>
            <w:tcW w:w="2351" w:type="dxa"/>
            <w:vAlign w:val="center"/>
          </w:tcPr>
          <w:p w:rsidR="003C5597" w:rsidRPr="008503B7" w:rsidRDefault="003C5597" w:rsidP="00A47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~</w:t>
            </w:r>
            <w:r w:rsidRPr="00B336F8">
              <w:rPr>
                <w:lang w:eastAsia="uk-UA"/>
              </w:rPr>
              <w:t>150</w:t>
            </w:r>
            <w:r>
              <w:rPr>
                <w:lang w:eastAsia="uk-UA"/>
              </w:rPr>
              <w:t xml:space="preserve"> </w:t>
            </w:r>
            <w:proofErr w:type="spellStart"/>
            <w:r w:rsidRPr="00B336F8">
              <w:rPr>
                <w:lang w:eastAsia="uk-UA"/>
              </w:rPr>
              <w:t>МеВ</w:t>
            </w:r>
            <w:proofErr w:type="spellEnd"/>
            <w:r w:rsidR="00900902">
              <w:t>/с</w:t>
            </w:r>
            <w:r w:rsidR="00900902" w:rsidRPr="00900902">
              <w:rPr>
                <w:vertAlign w:val="superscript"/>
              </w:rPr>
              <w:t>2</w:t>
            </w:r>
          </w:p>
        </w:tc>
      </w:tr>
      <w:tr w:rsidR="003C5597" w:rsidRPr="00E120B2" w:rsidTr="00506829">
        <w:trPr>
          <w:trHeight w:val="540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E120B2" w:rsidRDefault="003C5597" w:rsidP="00A47552">
            <w:pPr>
              <w:jc w:val="center"/>
              <w:rPr>
                <w:b/>
              </w:rPr>
            </w:pPr>
            <w:r w:rsidRPr="00E120B2">
              <w:rPr>
                <w:b/>
                <w:lang w:val="en-US"/>
              </w:rPr>
              <w:t>c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t>+</w:t>
            </w:r>
            <w:r>
              <w:t>(</w:t>
            </w:r>
            <w:r w:rsidRPr="00E120B2">
              <w:t>2/3</w:t>
            </w:r>
            <w:r>
              <w:t xml:space="preserve">) </w:t>
            </w:r>
            <w:r w:rsidRPr="00E120B2">
              <w:rPr>
                <w:lang w:val="en-US"/>
              </w:rPr>
              <w:t>e</w:t>
            </w:r>
          </w:p>
        </w:tc>
        <w:tc>
          <w:tcPr>
            <w:tcW w:w="0" w:type="auto"/>
            <w:vMerge/>
            <w:vAlign w:val="center"/>
          </w:tcPr>
          <w:p w:rsidR="003C5597" w:rsidRPr="00E120B2" w:rsidRDefault="003C5597" w:rsidP="00A47552">
            <w:pPr>
              <w:jc w:val="center"/>
            </w:pP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–″–</w:t>
            </w:r>
          </w:p>
        </w:tc>
        <w:tc>
          <w:tcPr>
            <w:tcW w:w="2351" w:type="dxa"/>
            <w:vAlign w:val="center"/>
          </w:tcPr>
          <w:p w:rsidR="003C5597" w:rsidRPr="008503B7" w:rsidRDefault="003C5597" w:rsidP="00A47552">
            <w:pPr>
              <w:jc w:val="center"/>
            </w:pPr>
            <w:r>
              <w:rPr>
                <w:lang w:val="en-US"/>
              </w:rPr>
              <w:t>~</w:t>
            </w:r>
            <w:r>
              <w:t xml:space="preserve">1,5 </w:t>
            </w:r>
            <w:proofErr w:type="spellStart"/>
            <w:r>
              <w:t>ГеВ</w:t>
            </w:r>
            <w:proofErr w:type="spellEnd"/>
            <w:r w:rsidR="00900902">
              <w:t>/с</w:t>
            </w:r>
            <w:r w:rsidR="00900902" w:rsidRPr="00900902">
              <w:rPr>
                <w:vertAlign w:val="superscript"/>
              </w:rPr>
              <w:t>2</w:t>
            </w:r>
          </w:p>
        </w:tc>
      </w:tr>
      <w:tr w:rsidR="003C5597" w:rsidRPr="00E120B2" w:rsidTr="00506829">
        <w:trPr>
          <w:trHeight w:val="540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E120B2" w:rsidRDefault="003C5597" w:rsidP="00A47552">
            <w:pPr>
              <w:jc w:val="center"/>
              <w:rPr>
                <w:b/>
              </w:rPr>
            </w:pPr>
            <w:r w:rsidRPr="00E120B2">
              <w:rPr>
                <w:b/>
                <w:lang w:val="en-US"/>
              </w:rPr>
              <w:t>b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t>–</w:t>
            </w:r>
            <w:r>
              <w:t>(</w:t>
            </w:r>
            <w:r w:rsidRPr="00E120B2">
              <w:t>1/3</w:t>
            </w:r>
            <w:r>
              <w:t xml:space="preserve">) </w:t>
            </w:r>
            <w:r w:rsidRPr="00E120B2">
              <w:rPr>
                <w:lang w:val="en-US"/>
              </w:rPr>
              <w:t>e</w:t>
            </w:r>
          </w:p>
        </w:tc>
        <w:tc>
          <w:tcPr>
            <w:tcW w:w="0" w:type="auto"/>
            <w:vMerge/>
            <w:vAlign w:val="center"/>
          </w:tcPr>
          <w:p w:rsidR="003C5597" w:rsidRPr="00E120B2" w:rsidRDefault="003C5597" w:rsidP="00A47552">
            <w:pPr>
              <w:jc w:val="center"/>
            </w:pP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–″–</w:t>
            </w:r>
          </w:p>
        </w:tc>
        <w:tc>
          <w:tcPr>
            <w:tcW w:w="2351" w:type="dxa"/>
            <w:vAlign w:val="center"/>
          </w:tcPr>
          <w:p w:rsidR="003C5597" w:rsidRPr="008503B7" w:rsidRDefault="003C5597" w:rsidP="00A47552">
            <w:pPr>
              <w:jc w:val="center"/>
            </w:pPr>
            <w:r>
              <w:rPr>
                <w:lang w:val="en-US"/>
              </w:rPr>
              <w:t>~</w:t>
            </w:r>
            <w:r>
              <w:t xml:space="preserve">4,5 </w:t>
            </w:r>
            <w:proofErr w:type="spellStart"/>
            <w:r>
              <w:t>ГеВ</w:t>
            </w:r>
            <w:proofErr w:type="spellEnd"/>
            <w:r w:rsidR="00900902">
              <w:t>/с</w:t>
            </w:r>
            <w:r w:rsidR="00900902" w:rsidRPr="00900902">
              <w:rPr>
                <w:vertAlign w:val="superscript"/>
              </w:rPr>
              <w:t>2</w:t>
            </w:r>
          </w:p>
        </w:tc>
      </w:tr>
      <w:tr w:rsidR="003C5597" w:rsidRPr="00E120B2" w:rsidTr="00506829">
        <w:trPr>
          <w:trHeight w:val="540"/>
          <w:tblCellSpacing w:w="0" w:type="dxa"/>
          <w:jc w:val="center"/>
        </w:trPr>
        <w:tc>
          <w:tcPr>
            <w:tcW w:w="1620" w:type="dxa"/>
            <w:vAlign w:val="center"/>
          </w:tcPr>
          <w:p w:rsidR="003C5597" w:rsidRPr="00E120B2" w:rsidRDefault="003C5597" w:rsidP="00A47552">
            <w:pPr>
              <w:jc w:val="center"/>
              <w:rPr>
                <w:b/>
              </w:rPr>
            </w:pPr>
            <w:r w:rsidRPr="00E120B2">
              <w:rPr>
                <w:b/>
                <w:lang w:val="en-US"/>
              </w:rPr>
              <w:t>t</w:t>
            </w:r>
          </w:p>
        </w:tc>
        <w:tc>
          <w:tcPr>
            <w:tcW w:w="1674" w:type="dxa"/>
            <w:vAlign w:val="center"/>
          </w:tcPr>
          <w:p w:rsidR="003C5597" w:rsidRPr="00E120B2" w:rsidRDefault="003C5597" w:rsidP="00A47552">
            <w:pPr>
              <w:jc w:val="center"/>
            </w:pPr>
            <w:r w:rsidRPr="00E120B2">
              <w:t>+</w:t>
            </w:r>
            <w:r>
              <w:t>(</w:t>
            </w:r>
            <w:r w:rsidRPr="00E120B2">
              <w:t>2/3</w:t>
            </w:r>
            <w:r>
              <w:t xml:space="preserve">) </w:t>
            </w:r>
            <w:r w:rsidRPr="00E120B2">
              <w:rPr>
                <w:lang w:val="en-US"/>
              </w:rPr>
              <w:t>e</w:t>
            </w:r>
          </w:p>
        </w:tc>
        <w:tc>
          <w:tcPr>
            <w:tcW w:w="0" w:type="auto"/>
            <w:vMerge/>
            <w:vAlign w:val="center"/>
          </w:tcPr>
          <w:p w:rsidR="003C5597" w:rsidRPr="00E120B2" w:rsidRDefault="003C5597" w:rsidP="00A47552">
            <w:pPr>
              <w:jc w:val="center"/>
            </w:pPr>
          </w:p>
        </w:tc>
        <w:tc>
          <w:tcPr>
            <w:tcW w:w="2350" w:type="dxa"/>
            <w:vAlign w:val="center"/>
          </w:tcPr>
          <w:p w:rsidR="003C5597" w:rsidRPr="00E120B2" w:rsidRDefault="003C5597" w:rsidP="00A47552">
            <w:pPr>
              <w:jc w:val="center"/>
            </w:pPr>
            <w:r>
              <w:t>–″–</w:t>
            </w:r>
          </w:p>
        </w:tc>
        <w:tc>
          <w:tcPr>
            <w:tcW w:w="2351" w:type="dxa"/>
            <w:vAlign w:val="center"/>
          </w:tcPr>
          <w:p w:rsidR="003C5597" w:rsidRPr="008503B7" w:rsidRDefault="003C5597" w:rsidP="00A47552">
            <w:pPr>
              <w:jc w:val="center"/>
            </w:pPr>
            <w:r>
              <w:rPr>
                <w:lang w:val="en-US"/>
              </w:rPr>
              <w:t>~</w:t>
            </w:r>
            <w:r>
              <w:t xml:space="preserve">175 </w:t>
            </w:r>
            <w:proofErr w:type="spellStart"/>
            <w:r>
              <w:t>ГеВ</w:t>
            </w:r>
            <w:proofErr w:type="spellEnd"/>
            <w:r w:rsidR="00900902">
              <w:t>/с</w:t>
            </w:r>
            <w:r w:rsidR="00900902" w:rsidRPr="00900902">
              <w:rPr>
                <w:vertAlign w:val="superscript"/>
              </w:rPr>
              <w:t>2</w:t>
            </w:r>
          </w:p>
        </w:tc>
      </w:tr>
    </w:tbl>
    <w:p w:rsidR="00A47552" w:rsidRDefault="00A47552" w:rsidP="004C053B">
      <w:pPr>
        <w:spacing w:before="240"/>
        <w:ind w:firstLine="539"/>
        <w:jc w:val="both"/>
      </w:pPr>
      <w:r>
        <w:t xml:space="preserve">При переході з </w:t>
      </w:r>
      <w:r w:rsidR="00FB45D3">
        <w:t xml:space="preserve">Прихованого Світу </w:t>
      </w:r>
      <w:r>
        <w:t xml:space="preserve">в </w:t>
      </w:r>
      <w:r w:rsidR="00FB45D3">
        <w:t>П</w:t>
      </w:r>
      <w:r>
        <w:t xml:space="preserve">роявлений змінюється розмірність </w:t>
      </w:r>
      <w:r w:rsidR="00FB45D3">
        <w:t>Світ</w:t>
      </w:r>
      <w:r>
        <w:t xml:space="preserve">у, а отже і величина заряду. </w:t>
      </w:r>
      <w:r w:rsidR="00950858">
        <w:t>Розмірність</w:t>
      </w:r>
      <w:r>
        <w:t xml:space="preserve"> </w:t>
      </w:r>
      <w:r w:rsidR="00950858">
        <w:t xml:space="preserve">Проявленого </w:t>
      </w:r>
      <w:r w:rsidR="00FB45D3">
        <w:t>Світ</w:t>
      </w:r>
      <w:r>
        <w:t>у вимага</w:t>
      </w:r>
      <w:r w:rsidR="00950858">
        <w:t>є</w:t>
      </w:r>
      <w:r>
        <w:t xml:space="preserve"> складання зарядів кварків до ств</w:t>
      </w:r>
      <w:r>
        <w:t>о</w:t>
      </w:r>
      <w:r>
        <w:t>рення заряду ±е.</w:t>
      </w:r>
    </w:p>
    <w:p w:rsidR="00A47552" w:rsidRDefault="00A47552" w:rsidP="00A47552">
      <w:pPr>
        <w:ind w:firstLine="540"/>
        <w:jc w:val="both"/>
      </w:pPr>
      <w:r>
        <w:t xml:space="preserve">З іншого боку, в </w:t>
      </w:r>
      <w:r w:rsidR="00271AD3">
        <w:t xml:space="preserve">Проявленому </w:t>
      </w:r>
      <w:r>
        <w:t>просторі повинні існувати заряди 0, ±</w:t>
      </w:r>
      <w:r w:rsidRPr="00271AD3">
        <w:rPr>
          <w:i/>
          <w:lang w:val="en-US"/>
        </w:rPr>
        <w:t>Q</w:t>
      </w:r>
      <w:r w:rsidRPr="004E3F6C">
        <w:t>/4,</w:t>
      </w:r>
      <w:r>
        <w:t xml:space="preserve"> ±</w:t>
      </w:r>
      <w:r w:rsidRPr="004E3F6C">
        <w:t>2</w:t>
      </w:r>
      <w:r w:rsidRPr="00271AD3">
        <w:rPr>
          <w:i/>
          <w:lang w:val="en-US"/>
        </w:rPr>
        <w:t>Q</w:t>
      </w:r>
      <w:r w:rsidRPr="004E3F6C">
        <w:t>/4,</w:t>
      </w:r>
      <w:r>
        <w:t xml:space="preserve"> ±</w:t>
      </w:r>
      <w:r w:rsidRPr="004E3F6C">
        <w:t>3</w:t>
      </w:r>
      <w:r w:rsidRPr="00271AD3">
        <w:rPr>
          <w:i/>
          <w:lang w:val="en-US"/>
        </w:rPr>
        <w:t>Q</w:t>
      </w:r>
      <w:r w:rsidRPr="004E3F6C">
        <w:t>/4.</w:t>
      </w:r>
      <w:r>
        <w:t xml:space="preserve"> Тут величина ±</w:t>
      </w:r>
      <w:r>
        <w:rPr>
          <w:lang w:val="en-US"/>
        </w:rPr>
        <w:t>Q</w:t>
      </w:r>
      <w:r>
        <w:t xml:space="preserve">  відповідає заряду наступного п’ятивимірного </w:t>
      </w:r>
      <w:r w:rsidR="00FB45D3">
        <w:t>Світ</w:t>
      </w:r>
      <w:r>
        <w:t>у, для якого наш простір буде породжувальним (а може й прихованим).</w:t>
      </w:r>
      <w:r w:rsidR="003D7844">
        <w:t xml:space="preserve"> </w:t>
      </w:r>
    </w:p>
    <w:p w:rsidR="00A47552" w:rsidRDefault="00A47552" w:rsidP="00A47552">
      <w:pPr>
        <w:ind w:firstLine="540"/>
        <w:jc w:val="both"/>
      </w:pPr>
      <w:r>
        <w:t xml:space="preserve">Як наслідок, </w:t>
      </w:r>
      <w:r w:rsidRPr="00271AD3">
        <w:rPr>
          <w:i/>
          <w:lang w:val="en-US"/>
        </w:rPr>
        <w:t>Q</w:t>
      </w:r>
      <w:r>
        <w:t xml:space="preserve"> </w:t>
      </w:r>
      <w:r w:rsidRPr="004E3F6C">
        <w:t>=</w:t>
      </w:r>
      <w:r>
        <w:t xml:space="preserve"> </w:t>
      </w:r>
      <w:r w:rsidRPr="004E3F6C">
        <w:t>4</w:t>
      </w:r>
      <w:r w:rsidRPr="00271AD3">
        <w:rPr>
          <w:i/>
          <w:lang w:val="en-US"/>
        </w:rPr>
        <w:t>e</w:t>
      </w:r>
      <w:r>
        <w:t xml:space="preserve"> </w:t>
      </w:r>
      <w:r w:rsidRPr="004E3F6C">
        <w:t>–</w:t>
      </w:r>
      <w:r>
        <w:t xml:space="preserve"> елементарний заряд майбутнього </w:t>
      </w:r>
      <w:r w:rsidR="00900902">
        <w:t xml:space="preserve">Проявленого </w:t>
      </w:r>
      <w:r w:rsidR="00FB45D3">
        <w:t>Світ</w:t>
      </w:r>
      <w:r>
        <w:t>у, для якого наші частинки виступлять кварками-4.</w:t>
      </w:r>
    </w:p>
    <w:p w:rsidR="003D7844" w:rsidRDefault="00C331E2" w:rsidP="00A47552">
      <w:pPr>
        <w:ind w:firstLine="540"/>
        <w:jc w:val="both"/>
      </w:pPr>
      <w:r w:rsidRPr="00C331E2">
        <w:t>Крім того, з викладеного (рис.2) випливає</w:t>
      </w:r>
      <w:r w:rsidR="003D7844" w:rsidRPr="00C331E2">
        <w:t>,</w:t>
      </w:r>
      <w:r w:rsidRPr="00C331E2">
        <w:t xml:space="preserve"> що в нашому просторі</w:t>
      </w:r>
      <w:r w:rsidR="003D7844" w:rsidRPr="00C331E2">
        <w:t xml:space="preserve"> повинні існувати </w:t>
      </w:r>
      <w:r w:rsidRPr="00C331E2">
        <w:t>ст</w:t>
      </w:r>
      <w:r w:rsidRPr="00C331E2">
        <w:t>а</w:t>
      </w:r>
      <w:r w:rsidRPr="00C331E2">
        <w:t xml:space="preserve">більні </w:t>
      </w:r>
      <w:r w:rsidR="003D7844" w:rsidRPr="00C331E2">
        <w:t>заряди ±</w:t>
      </w:r>
      <w:r w:rsidR="003D7844" w:rsidRPr="00C331E2">
        <w:rPr>
          <w:lang w:val="en-US"/>
        </w:rPr>
        <w:t>e</w:t>
      </w:r>
      <w:r w:rsidR="003D7844" w:rsidRPr="00C331E2">
        <w:t>, ±2</w:t>
      </w:r>
      <w:r w:rsidR="003D7844" w:rsidRPr="00C331E2">
        <w:rPr>
          <w:lang w:val="en-US"/>
        </w:rPr>
        <w:t>e</w:t>
      </w:r>
      <w:r w:rsidR="003D7844" w:rsidRPr="00C331E2">
        <w:t>, ±3</w:t>
      </w:r>
      <w:r w:rsidR="003D7844" w:rsidRPr="00C331E2">
        <w:rPr>
          <w:lang w:val="en-US"/>
        </w:rPr>
        <w:t>e</w:t>
      </w:r>
      <w:r w:rsidR="003D7844" w:rsidRPr="00C331E2">
        <w:t>, а також 0.</w:t>
      </w:r>
    </w:p>
    <w:p w:rsidR="00A47552" w:rsidRDefault="00A47552" w:rsidP="00A47552">
      <w:pPr>
        <w:ind w:firstLine="540"/>
        <w:jc w:val="both"/>
      </w:pPr>
      <w:r>
        <w:t xml:space="preserve">Першій частинці відповідають ядра водню (протон і дейтрон, першого </w:t>
      </w:r>
      <w:r w:rsidR="00830056">
        <w:rPr>
          <w:lang w:val="ru-RU"/>
        </w:rPr>
        <w:t xml:space="preserve">у </w:t>
      </w:r>
      <w:r w:rsidR="00830056">
        <w:t xml:space="preserve">Всесвіті </w:t>
      </w:r>
      <w:r>
        <w:t>баг</w:t>
      </w:r>
      <w:r>
        <w:t>а</w:t>
      </w:r>
      <w:r>
        <w:t>то, другого - мало), другій – ядра гелію (</w:t>
      </w:r>
      <w:r w:rsidRPr="00655CD8">
        <w:rPr>
          <w:position w:val="-10"/>
        </w:rPr>
        <w:object w:dxaOrig="480" w:dyaOrig="360">
          <v:shape id="_x0000_i1031" type="#_x0000_t75" style="width:24pt;height:18pt" o:ole="">
            <v:imagedata r:id="rId22" o:title=""/>
          </v:shape>
          <o:OLEObject Type="Embed" ProgID="Equation.3" ShapeID="_x0000_i1031" DrawAspect="Content" ObjectID="_1641471591" r:id="rId23"/>
        </w:object>
      </w:r>
      <w:r>
        <w:t xml:space="preserve"> і </w:t>
      </w:r>
      <w:r w:rsidR="008D6DC1">
        <w:rPr>
          <w:noProof/>
          <w:position w:val="-10"/>
          <w:lang w:val="en-US" w:eastAsia="en-US"/>
        </w:rPr>
        <w:drawing>
          <wp:inline distT="0" distB="0" distL="0" distR="0">
            <wp:extent cx="3048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4E3F6C">
        <w:rPr>
          <w:position w:val="-10"/>
        </w:rPr>
        <w:object w:dxaOrig="340" w:dyaOrig="360">
          <v:shape id="_x0000_i1032" type="#_x0000_t75" style="width:17pt;height:18pt" o:ole="">
            <v:imagedata r:id="rId25" o:title=""/>
          </v:shape>
          <o:OLEObject Type="Embed" ProgID="Equation.3" ShapeID="_x0000_i1032" DrawAspect="Content" ObjectID="_1641471592" r:id="rId26"/>
        </w:object>
      </w:r>
      <w:r>
        <w:t>, першого</w:t>
      </w:r>
      <w:r w:rsidR="00830056">
        <w:t xml:space="preserve"> </w:t>
      </w:r>
      <w:r w:rsidR="00830056">
        <w:rPr>
          <w:lang w:val="ru-RU"/>
        </w:rPr>
        <w:t xml:space="preserve">у </w:t>
      </w:r>
      <w:r w:rsidR="00830056">
        <w:t>Всесвіті</w:t>
      </w:r>
      <w:r>
        <w:t xml:space="preserve"> мало, другого більше), третій – ядра літію (</w:t>
      </w:r>
      <w:r w:rsidRPr="00655CD8">
        <w:rPr>
          <w:position w:val="-12"/>
        </w:rPr>
        <w:object w:dxaOrig="400" w:dyaOrig="380">
          <v:shape id="_x0000_i1033" type="#_x0000_t75" style="width:20pt;height:19pt" o:ole="">
            <v:imagedata r:id="rId27" o:title=""/>
          </v:shape>
          <o:OLEObject Type="Embed" ProgID="Equation.3" ShapeID="_x0000_i1033" DrawAspect="Content" ObjectID="_1641471593" r:id="rId28"/>
        </w:object>
      </w:r>
      <w:r>
        <w:t xml:space="preserve">  і </w:t>
      </w:r>
      <w:r w:rsidRPr="00C43F4A">
        <w:rPr>
          <w:position w:val="-12"/>
        </w:rPr>
        <w:object w:dxaOrig="400" w:dyaOrig="380">
          <v:shape id="_x0000_i1034" type="#_x0000_t75" style="width:20pt;height:19pt" o:ole="">
            <v:imagedata r:id="rId29" o:title=""/>
          </v:shape>
          <o:OLEObject Type="Embed" ProgID="Equation.3" ShapeID="_x0000_i1034" DrawAspect="Content" ObjectID="_1641471594" r:id="rId30"/>
        </w:object>
      </w:r>
      <w:r>
        <w:t xml:space="preserve">, першого </w:t>
      </w:r>
      <w:r w:rsidR="00830056">
        <w:rPr>
          <w:lang w:val="ru-RU"/>
        </w:rPr>
        <w:t xml:space="preserve">у </w:t>
      </w:r>
      <w:r w:rsidR="00830056">
        <w:t xml:space="preserve">Всесвіті </w:t>
      </w:r>
      <w:r>
        <w:t>мало, другого більше)</w:t>
      </w:r>
      <w:r w:rsidR="00950858">
        <w:rPr>
          <w:rStyle w:val="a5"/>
        </w:rPr>
        <w:footnoteReference w:id="1"/>
      </w:r>
      <w:r>
        <w:t>. Звича</w:t>
      </w:r>
      <w:r>
        <w:t>й</w:t>
      </w:r>
      <w:r>
        <w:t>но, повинні існувати частинки і античастинки відповідних частинок з протилежним за зн</w:t>
      </w:r>
      <w:r>
        <w:t>а</w:t>
      </w:r>
      <w:r>
        <w:t>ком зарядом. Проте, для стабілізації атомів і електронейтральності Все</w:t>
      </w:r>
      <w:r w:rsidR="00065516">
        <w:t>с</w:t>
      </w:r>
      <w:r w:rsidR="00FB45D3">
        <w:t>віт</w:t>
      </w:r>
      <w:r>
        <w:t xml:space="preserve">у в проявленому </w:t>
      </w:r>
      <w:r w:rsidR="00FB45D3">
        <w:t>Світ</w:t>
      </w:r>
      <w:r>
        <w:t>і використовуються електрони, які мають заряд -</w:t>
      </w:r>
      <w:r w:rsidRPr="003D7844">
        <w:rPr>
          <w:i/>
        </w:rPr>
        <w:t>е</w:t>
      </w:r>
      <w:r>
        <w:t xml:space="preserve">. </w:t>
      </w:r>
    </w:p>
    <w:p w:rsidR="00A47552" w:rsidRDefault="00A47552" w:rsidP="001D714A">
      <w:pPr>
        <w:spacing w:before="120" w:after="120"/>
        <w:ind w:firstLine="539"/>
        <w:jc w:val="center"/>
      </w:pPr>
      <w:r>
        <w:t xml:space="preserve">Таблиця 2. </w:t>
      </w:r>
      <w:r w:rsidRPr="00363B86">
        <w:rPr>
          <w:b/>
          <w:bCs/>
        </w:rPr>
        <w:t>Частинки</w:t>
      </w:r>
      <w:r>
        <w:rPr>
          <w:b/>
          <w:bCs/>
        </w:rPr>
        <w:t xml:space="preserve"> </w:t>
      </w:r>
      <w:r w:rsidRPr="00363B86">
        <w:rPr>
          <w:b/>
          <w:bCs/>
        </w:rPr>
        <w:t>чотиривимірного</w:t>
      </w:r>
      <w:r>
        <w:rPr>
          <w:b/>
          <w:bCs/>
        </w:rPr>
        <w:t xml:space="preserve"> </w:t>
      </w:r>
      <w:r w:rsidR="00FB45D3">
        <w:rPr>
          <w:b/>
          <w:bCs/>
        </w:rPr>
        <w:t>Світ</w:t>
      </w:r>
      <w:r>
        <w:rPr>
          <w:b/>
          <w:bCs/>
        </w:rPr>
        <w:t>у (</w:t>
      </w:r>
      <w:r w:rsidR="00FB45D3">
        <w:rPr>
          <w:b/>
          <w:bCs/>
        </w:rPr>
        <w:t>Світ</w:t>
      </w:r>
      <w:r>
        <w:rPr>
          <w:b/>
          <w:bCs/>
        </w:rPr>
        <w:t>у – 4)</w:t>
      </w:r>
      <w:r>
        <w:t>.</w:t>
      </w:r>
      <w:r>
        <w:rPr>
          <w:rStyle w:val="a5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393"/>
        <w:gridCol w:w="4502"/>
      </w:tblGrid>
      <w:tr w:rsidR="00A47552" w:rsidRPr="001834DF" w:rsidTr="00A47552">
        <w:tc>
          <w:tcPr>
            <w:tcW w:w="2393" w:type="dxa"/>
          </w:tcPr>
          <w:p w:rsidR="00A47552" w:rsidRPr="000B1C24" w:rsidRDefault="00A47552" w:rsidP="00A47552">
            <w:pPr>
              <w:jc w:val="center"/>
            </w:pPr>
            <w:r>
              <w:t>Заряд</w:t>
            </w:r>
          </w:p>
        </w:tc>
        <w:tc>
          <w:tcPr>
            <w:tcW w:w="2393" w:type="dxa"/>
          </w:tcPr>
          <w:p w:rsidR="00A47552" w:rsidRPr="000B1C24" w:rsidRDefault="00A47552" w:rsidP="00A47552">
            <w:pPr>
              <w:jc w:val="center"/>
              <w:rPr>
                <w:iCs/>
              </w:rPr>
            </w:pPr>
            <w:r w:rsidRPr="000B1C24">
              <w:rPr>
                <w:iCs/>
              </w:rPr>
              <w:t>Частинка</w:t>
            </w:r>
          </w:p>
        </w:tc>
        <w:tc>
          <w:tcPr>
            <w:tcW w:w="4502" w:type="dxa"/>
          </w:tcPr>
          <w:p w:rsidR="00A47552" w:rsidRPr="001834DF" w:rsidRDefault="00A47552" w:rsidP="00A47552">
            <w:pPr>
              <w:jc w:val="center"/>
            </w:pPr>
            <w:r>
              <w:t>Сумарний вміст ізотопів у Все</w:t>
            </w:r>
            <w:r w:rsidR="00065516">
              <w:t>с</w:t>
            </w:r>
            <w:r w:rsidR="00FB45D3">
              <w:t>віт</w:t>
            </w:r>
            <w:r>
              <w:t>і</w:t>
            </w:r>
          </w:p>
        </w:tc>
      </w:tr>
      <w:tr w:rsidR="00A47552" w:rsidRPr="001834DF" w:rsidTr="00A47552">
        <w:tc>
          <w:tcPr>
            <w:tcW w:w="2393" w:type="dxa"/>
          </w:tcPr>
          <w:p w:rsidR="00A47552" w:rsidRPr="00B70C9A" w:rsidRDefault="00A47552" w:rsidP="00A47552">
            <w:pPr>
              <w:jc w:val="center"/>
            </w:pPr>
            <w:r w:rsidRPr="00B70C9A">
              <w:t>-</w:t>
            </w:r>
            <w:r w:rsidRPr="00363B86">
              <w:rPr>
                <w:i/>
                <w:lang w:val="de-DE"/>
              </w:rPr>
              <w:t>e</w:t>
            </w:r>
          </w:p>
        </w:tc>
        <w:tc>
          <w:tcPr>
            <w:tcW w:w="2393" w:type="dxa"/>
          </w:tcPr>
          <w:p w:rsidR="00A47552" w:rsidRPr="00B70C9A" w:rsidRDefault="00A47552" w:rsidP="00A47552">
            <w:pPr>
              <w:ind w:left="487"/>
              <w:rPr>
                <w:i/>
              </w:rPr>
            </w:pPr>
            <w:r w:rsidRPr="00363B86">
              <w:rPr>
                <w:i/>
                <w:lang w:val="de-DE"/>
              </w:rPr>
              <w:t>e</w:t>
            </w:r>
          </w:p>
        </w:tc>
        <w:tc>
          <w:tcPr>
            <w:tcW w:w="4502" w:type="dxa"/>
          </w:tcPr>
          <w:p w:rsidR="00A47552" w:rsidRPr="001834DF" w:rsidRDefault="00A47552" w:rsidP="00A47552">
            <w:pPr>
              <w:ind w:left="434"/>
            </w:pPr>
          </w:p>
        </w:tc>
      </w:tr>
      <w:tr w:rsidR="00A47552" w:rsidRPr="001834DF" w:rsidTr="00A47552">
        <w:tc>
          <w:tcPr>
            <w:tcW w:w="2393" w:type="dxa"/>
          </w:tcPr>
          <w:p w:rsidR="00A47552" w:rsidRPr="001834DF" w:rsidRDefault="00A47552" w:rsidP="00A47552">
            <w:pPr>
              <w:jc w:val="center"/>
            </w:pPr>
            <w:r w:rsidRPr="001834DF">
              <w:t>0</w:t>
            </w:r>
          </w:p>
        </w:tc>
        <w:tc>
          <w:tcPr>
            <w:tcW w:w="2393" w:type="dxa"/>
          </w:tcPr>
          <w:p w:rsidR="00A47552" w:rsidRPr="00363B86" w:rsidRDefault="00A47552" w:rsidP="00A47552">
            <w:pPr>
              <w:ind w:left="487"/>
              <w:rPr>
                <w:lang w:val="de-DE"/>
              </w:rPr>
            </w:pPr>
            <w:r w:rsidRPr="001834DF">
              <w:rPr>
                <w:position w:val="-12"/>
                <w:lang w:val="en-US"/>
              </w:rPr>
              <w:object w:dxaOrig="300" w:dyaOrig="380">
                <v:shape id="_x0000_i1035" type="#_x0000_t75" style="width:15pt;height:19pt" o:ole="">
                  <v:imagedata r:id="rId31" o:title=""/>
                </v:shape>
                <o:OLEObject Type="Embed" ProgID="Equation.3" ShapeID="_x0000_i1035" DrawAspect="Content" ObjectID="_1641471595" r:id="rId32"/>
              </w:object>
            </w:r>
          </w:p>
        </w:tc>
        <w:tc>
          <w:tcPr>
            <w:tcW w:w="4502" w:type="dxa"/>
          </w:tcPr>
          <w:p w:rsidR="00A47552" w:rsidRPr="001834DF" w:rsidRDefault="00A47552" w:rsidP="00A47552">
            <w:pPr>
              <w:ind w:left="434"/>
            </w:pPr>
          </w:p>
        </w:tc>
      </w:tr>
      <w:tr w:rsidR="00A47552" w:rsidRPr="001834DF" w:rsidTr="00A47552">
        <w:tc>
          <w:tcPr>
            <w:tcW w:w="2393" w:type="dxa"/>
          </w:tcPr>
          <w:p w:rsidR="00A47552" w:rsidRPr="00363B86" w:rsidRDefault="00A47552" w:rsidP="00A47552">
            <w:pPr>
              <w:jc w:val="center"/>
              <w:rPr>
                <w:lang w:val="de-DE"/>
              </w:rPr>
            </w:pPr>
            <w:r w:rsidRPr="00363B86">
              <w:rPr>
                <w:lang w:val="de-DE"/>
              </w:rPr>
              <w:t>+</w:t>
            </w:r>
            <w:r w:rsidRPr="00363B86">
              <w:rPr>
                <w:i/>
                <w:lang w:val="de-DE"/>
              </w:rPr>
              <w:t>e</w:t>
            </w:r>
          </w:p>
        </w:tc>
        <w:tc>
          <w:tcPr>
            <w:tcW w:w="2393" w:type="dxa"/>
          </w:tcPr>
          <w:p w:rsidR="00A47552" w:rsidRPr="001834DF" w:rsidRDefault="00A47552" w:rsidP="00A47552">
            <w:pPr>
              <w:ind w:left="487"/>
            </w:pPr>
            <w:r w:rsidRPr="001834DF">
              <w:rPr>
                <w:position w:val="-10"/>
              </w:rPr>
              <w:object w:dxaOrig="380" w:dyaOrig="360">
                <v:shape id="_x0000_i1036" type="#_x0000_t75" style="width:19pt;height:18pt" o:ole="">
                  <v:imagedata r:id="rId33" o:title=""/>
                </v:shape>
                <o:OLEObject Type="Embed" ProgID="Equation.3" ShapeID="_x0000_i1036" DrawAspect="Content" ObjectID="_1641471596" r:id="rId34"/>
              </w:object>
            </w:r>
            <w:r w:rsidRPr="001834DF">
              <w:t>,</w:t>
            </w:r>
            <w:r>
              <w:t xml:space="preserve">  </w:t>
            </w:r>
            <w:r w:rsidRPr="001834DF">
              <w:rPr>
                <w:position w:val="-10"/>
              </w:rPr>
              <w:object w:dxaOrig="360" w:dyaOrig="360">
                <v:shape id="_x0000_i1037" type="#_x0000_t75" style="width:18pt;height:18pt" o:ole="">
                  <v:imagedata r:id="rId35" o:title=""/>
                </v:shape>
                <o:OLEObject Type="Embed" ProgID="Equation.3" ShapeID="_x0000_i1037" DrawAspect="Content" ObjectID="_1641471597" r:id="rId36"/>
              </w:object>
            </w:r>
          </w:p>
        </w:tc>
        <w:tc>
          <w:tcPr>
            <w:tcW w:w="4502" w:type="dxa"/>
          </w:tcPr>
          <w:p w:rsidR="00A47552" w:rsidRPr="00830056" w:rsidRDefault="00A47552" w:rsidP="00FC7F8F">
            <w:pPr>
              <w:ind w:left="434"/>
              <w:rPr>
                <w:lang w:val="en-US"/>
              </w:rPr>
            </w:pPr>
            <w:r w:rsidRPr="00830056">
              <w:t>0,65</w:t>
            </w:r>
            <w:r w:rsidRPr="00830056">
              <w:rPr>
                <w:lang w:val="en-US"/>
              </w:rPr>
              <w:t xml:space="preserve"> [</w:t>
            </w:r>
            <w:r w:rsidR="00BA5AD7" w:rsidRPr="00830056">
              <w:t>2</w:t>
            </w:r>
            <w:r w:rsidRPr="00830056">
              <w:rPr>
                <w:lang w:val="en-US"/>
              </w:rPr>
              <w:t>,</w:t>
            </w:r>
            <w:r w:rsidR="00FC7F8F" w:rsidRPr="00830056">
              <w:rPr>
                <w:lang w:val="en-US"/>
              </w:rPr>
              <w:t>10</w:t>
            </w:r>
            <w:r w:rsidRPr="00830056">
              <w:rPr>
                <w:lang w:val="en-US"/>
              </w:rPr>
              <w:t>]</w:t>
            </w:r>
          </w:p>
        </w:tc>
      </w:tr>
      <w:tr w:rsidR="00A47552" w:rsidRPr="001834DF" w:rsidTr="00A47552">
        <w:tc>
          <w:tcPr>
            <w:tcW w:w="2393" w:type="dxa"/>
          </w:tcPr>
          <w:p w:rsidR="00A47552" w:rsidRPr="00363B86" w:rsidRDefault="00A47552" w:rsidP="00A47552">
            <w:pPr>
              <w:jc w:val="center"/>
              <w:rPr>
                <w:lang w:val="de-DE"/>
              </w:rPr>
            </w:pPr>
            <w:r w:rsidRPr="00363B86">
              <w:rPr>
                <w:lang w:val="de-DE"/>
              </w:rPr>
              <w:t>+2</w:t>
            </w:r>
            <w:r w:rsidRPr="00363B86">
              <w:rPr>
                <w:i/>
                <w:lang w:val="de-DE"/>
              </w:rPr>
              <w:t>e</w:t>
            </w:r>
          </w:p>
        </w:tc>
        <w:tc>
          <w:tcPr>
            <w:tcW w:w="2393" w:type="dxa"/>
          </w:tcPr>
          <w:p w:rsidR="00A47552" w:rsidRPr="001834DF" w:rsidRDefault="00A47552" w:rsidP="00A47552">
            <w:pPr>
              <w:ind w:left="487"/>
            </w:pPr>
            <w:r w:rsidRPr="001834DF">
              <w:rPr>
                <w:position w:val="-10"/>
              </w:rPr>
              <w:object w:dxaOrig="480" w:dyaOrig="360">
                <v:shape id="_x0000_i1038" type="#_x0000_t75" style="width:24pt;height:18pt" o:ole="">
                  <v:imagedata r:id="rId22" o:title=""/>
                </v:shape>
                <o:OLEObject Type="Embed" ProgID="Equation.3" ShapeID="_x0000_i1038" DrawAspect="Content" ObjectID="_1641471598" r:id="rId37"/>
              </w:object>
            </w:r>
            <w:r w:rsidRPr="001834DF">
              <w:t>,</w:t>
            </w:r>
            <w:r>
              <w:t xml:space="preserve">  </w:t>
            </w:r>
            <w:r w:rsidR="008D6DC1">
              <w:rPr>
                <w:noProof/>
                <w:position w:val="-10"/>
                <w:lang w:val="en-US" w:eastAsia="en-US"/>
              </w:rPr>
              <w:drawing>
                <wp:inline distT="0" distB="0" distL="0" distR="0" wp14:anchorId="24B6D554" wp14:editId="1522BE67">
                  <wp:extent cx="3048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A47552" w:rsidRPr="00830056" w:rsidRDefault="00A47552" w:rsidP="00FC7F8F">
            <w:pPr>
              <w:ind w:left="434"/>
              <w:rPr>
                <w:lang w:val="en-US"/>
              </w:rPr>
            </w:pPr>
            <w:r w:rsidRPr="00830056">
              <w:t>0,24</w:t>
            </w:r>
            <w:r w:rsidRPr="00830056">
              <w:rPr>
                <w:lang w:val="en-US"/>
              </w:rPr>
              <w:t xml:space="preserve"> [</w:t>
            </w:r>
            <w:r w:rsidR="00BA5AD7" w:rsidRPr="00830056">
              <w:t>2</w:t>
            </w:r>
            <w:r w:rsidR="00BA5AD7" w:rsidRPr="00830056">
              <w:rPr>
                <w:lang w:val="en-US"/>
              </w:rPr>
              <w:t>,</w:t>
            </w:r>
            <w:r w:rsidR="00FC7F8F" w:rsidRPr="00830056">
              <w:rPr>
                <w:lang w:val="en-US"/>
              </w:rPr>
              <w:t>10</w:t>
            </w:r>
            <w:r w:rsidRPr="00830056">
              <w:rPr>
                <w:lang w:val="en-US"/>
              </w:rPr>
              <w:t>]</w:t>
            </w:r>
          </w:p>
        </w:tc>
      </w:tr>
      <w:tr w:rsidR="00A47552" w:rsidRPr="001834DF" w:rsidTr="00A47552">
        <w:tc>
          <w:tcPr>
            <w:tcW w:w="2393" w:type="dxa"/>
          </w:tcPr>
          <w:p w:rsidR="00A47552" w:rsidRPr="001834DF" w:rsidRDefault="00A47552" w:rsidP="00A47552">
            <w:pPr>
              <w:jc w:val="center"/>
              <w:rPr>
                <w:lang w:val="en-US"/>
              </w:rPr>
            </w:pPr>
            <w:r w:rsidRPr="001834DF">
              <w:rPr>
                <w:lang w:val="en-US"/>
              </w:rPr>
              <w:t>+3</w:t>
            </w:r>
            <w:r w:rsidRPr="001834DF">
              <w:rPr>
                <w:i/>
                <w:lang w:val="en-US"/>
              </w:rPr>
              <w:t>e</w:t>
            </w:r>
          </w:p>
        </w:tc>
        <w:tc>
          <w:tcPr>
            <w:tcW w:w="2393" w:type="dxa"/>
          </w:tcPr>
          <w:p w:rsidR="00A47552" w:rsidRPr="001834DF" w:rsidRDefault="00A47552" w:rsidP="00A47552">
            <w:pPr>
              <w:ind w:left="487"/>
            </w:pPr>
            <w:r w:rsidRPr="001834DF">
              <w:rPr>
                <w:position w:val="-12"/>
              </w:rPr>
              <w:object w:dxaOrig="400" w:dyaOrig="380">
                <v:shape id="_x0000_i1039" type="#_x0000_t75" style="width:20pt;height:19pt" o:ole="">
                  <v:imagedata r:id="rId27" o:title=""/>
                </v:shape>
                <o:OLEObject Type="Embed" ProgID="Equation.3" ShapeID="_x0000_i1039" DrawAspect="Content" ObjectID="_1641471599" r:id="rId38"/>
              </w:object>
            </w:r>
            <w:r w:rsidRPr="001834DF">
              <w:t>,</w:t>
            </w:r>
            <w:r>
              <w:t xml:space="preserve">  </w:t>
            </w:r>
            <w:r w:rsidRPr="001834DF">
              <w:rPr>
                <w:position w:val="-12"/>
              </w:rPr>
              <w:object w:dxaOrig="400" w:dyaOrig="380">
                <v:shape id="_x0000_i1040" type="#_x0000_t75" style="width:20pt;height:19pt" o:ole="">
                  <v:imagedata r:id="rId39" o:title=""/>
                </v:shape>
                <o:OLEObject Type="Embed" ProgID="Equation.3" ShapeID="_x0000_i1040" DrawAspect="Content" ObjectID="_1641471600" r:id="rId40"/>
              </w:object>
            </w:r>
          </w:p>
        </w:tc>
        <w:tc>
          <w:tcPr>
            <w:tcW w:w="4502" w:type="dxa"/>
          </w:tcPr>
          <w:p w:rsidR="00A47552" w:rsidRPr="00830056" w:rsidRDefault="00A47552" w:rsidP="00FC7F8F">
            <w:pPr>
              <w:ind w:left="434"/>
            </w:pPr>
            <w:r w:rsidRPr="00830056">
              <w:t>6,5·10</w:t>
            </w:r>
            <w:r w:rsidRPr="00830056">
              <w:rPr>
                <w:vertAlign w:val="superscript"/>
              </w:rPr>
              <w:t>-5</w:t>
            </w:r>
            <w:r w:rsidRPr="00830056">
              <w:t xml:space="preserve"> </w:t>
            </w:r>
            <w:r w:rsidRPr="00830056">
              <w:rPr>
                <w:lang w:val="en-US"/>
              </w:rPr>
              <w:t>[</w:t>
            </w:r>
            <w:r w:rsidR="00FC7F8F" w:rsidRPr="00830056">
              <w:rPr>
                <w:lang w:val="en-US"/>
              </w:rPr>
              <w:t>11</w:t>
            </w:r>
            <w:r w:rsidRPr="00830056">
              <w:rPr>
                <w:lang w:val="en-US"/>
              </w:rPr>
              <w:t>]</w:t>
            </w:r>
            <w:r w:rsidR="00BA5AD7" w:rsidRPr="00830056">
              <w:t xml:space="preserve"> </w:t>
            </w:r>
          </w:p>
        </w:tc>
      </w:tr>
    </w:tbl>
    <w:p w:rsidR="00A47552" w:rsidRDefault="00A47552" w:rsidP="00A47552">
      <w:pPr>
        <w:ind w:firstLine="540"/>
      </w:pPr>
      <w:r w:rsidRPr="002D7EA6">
        <w:rPr>
          <w:i/>
          <w:iCs/>
        </w:rPr>
        <w:t>Примітка</w:t>
      </w:r>
      <w:r>
        <w:t xml:space="preserve">: Число заряджених частинок у </w:t>
      </w:r>
      <w:r w:rsidR="00FB45D3">
        <w:t>Світ</w:t>
      </w:r>
      <w:r>
        <w:t>і-4 співвідноситься таким чином:</w:t>
      </w:r>
    </w:p>
    <w:p w:rsidR="00A47552" w:rsidRPr="00B5127D" w:rsidRDefault="00A47552" w:rsidP="00A47552">
      <w:pPr>
        <w:ind w:firstLine="1800"/>
      </w:pPr>
      <w:r w:rsidRPr="00B5127D">
        <w:t>[</w:t>
      </w:r>
      <w:r w:rsidRPr="001834DF">
        <w:rPr>
          <w:position w:val="-10"/>
        </w:rPr>
        <w:object w:dxaOrig="360" w:dyaOrig="360">
          <v:shape id="_x0000_i1041" type="#_x0000_t75" style="width:18pt;height:18pt" o:ole="">
            <v:imagedata r:id="rId35" o:title=""/>
          </v:shape>
          <o:OLEObject Type="Embed" ProgID="Equation.3" ShapeID="_x0000_i1041" DrawAspect="Content" ObjectID="_1641471601" r:id="rId41"/>
        </w:object>
      </w:r>
      <w:r w:rsidRPr="00B5127D">
        <w:t>]</w:t>
      </w:r>
      <w:r>
        <w:t xml:space="preserve"> </w:t>
      </w:r>
      <w:r w:rsidRPr="00B5127D">
        <w:t>=</w:t>
      </w:r>
      <w:r>
        <w:t xml:space="preserve"> </w:t>
      </w:r>
      <w:r w:rsidRPr="00B5127D">
        <w:t>1,56·10</w:t>
      </w:r>
      <w:r w:rsidRPr="00B5127D">
        <w:rPr>
          <w:vertAlign w:val="superscript"/>
        </w:rPr>
        <w:t>-4</w:t>
      </w:r>
      <w:r w:rsidRPr="00B5127D">
        <w:t>·[</w:t>
      </w:r>
      <w:r w:rsidRPr="001834DF">
        <w:rPr>
          <w:position w:val="-10"/>
        </w:rPr>
        <w:object w:dxaOrig="380" w:dyaOrig="360">
          <v:shape id="_x0000_i1042" type="#_x0000_t75" style="width:19pt;height:18pt" o:ole="">
            <v:imagedata r:id="rId33" o:title=""/>
          </v:shape>
          <o:OLEObject Type="Embed" ProgID="Equation.3" ShapeID="_x0000_i1042" DrawAspect="Content" ObjectID="_1641471602" r:id="rId42"/>
        </w:object>
      </w:r>
      <w:r w:rsidRPr="00B5127D">
        <w:t>]</w:t>
      </w:r>
      <w:r>
        <w:t>, останнього 65</w:t>
      </w:r>
      <w:r w:rsidRPr="00B5127D">
        <w:t>%</w:t>
      </w:r>
      <w:r>
        <w:t xml:space="preserve"> маси Все</w:t>
      </w:r>
      <w:r w:rsidR="006E07FA">
        <w:t>с</w:t>
      </w:r>
      <w:r w:rsidR="00FB45D3">
        <w:t>віт</w:t>
      </w:r>
      <w:r>
        <w:t>у</w:t>
      </w:r>
      <w:r w:rsidRPr="00B5127D">
        <w:t>,</w:t>
      </w:r>
    </w:p>
    <w:p w:rsidR="00A47552" w:rsidRPr="00B5127D" w:rsidRDefault="00A47552" w:rsidP="00A47552">
      <w:pPr>
        <w:ind w:firstLine="1800"/>
      </w:pPr>
      <w:r w:rsidRPr="00B5127D">
        <w:t>[</w:t>
      </w:r>
      <w:r w:rsidRPr="001834DF">
        <w:rPr>
          <w:position w:val="-10"/>
        </w:rPr>
        <w:object w:dxaOrig="480" w:dyaOrig="360">
          <v:shape id="_x0000_i1043" type="#_x0000_t75" style="width:24pt;height:18pt" o:ole="">
            <v:imagedata r:id="rId22" o:title=""/>
          </v:shape>
          <o:OLEObject Type="Embed" ProgID="Equation.3" ShapeID="_x0000_i1043" DrawAspect="Content" ObjectID="_1641471603" r:id="rId43"/>
        </w:object>
      </w:r>
      <w:r w:rsidRPr="00B5127D">
        <w:t>]</w:t>
      </w:r>
      <w:r>
        <w:t xml:space="preserve">  </w:t>
      </w:r>
      <w:r w:rsidRPr="00B5127D">
        <w:t>=</w:t>
      </w:r>
      <w:r>
        <w:t xml:space="preserve"> </w:t>
      </w:r>
      <w:r w:rsidRPr="00B5127D">
        <w:t>1,38·10</w:t>
      </w:r>
      <w:r w:rsidRPr="00B5127D">
        <w:rPr>
          <w:vertAlign w:val="superscript"/>
        </w:rPr>
        <w:t>-6</w:t>
      </w:r>
      <w:r w:rsidRPr="00B5127D">
        <w:t>·[</w:t>
      </w:r>
      <w:r w:rsidR="008D6DC1">
        <w:rPr>
          <w:noProof/>
          <w:position w:val="-10"/>
          <w:lang w:val="en-US" w:eastAsia="en-US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27D">
        <w:t>]</w:t>
      </w:r>
      <w:r>
        <w:t xml:space="preserve">, останнього </w:t>
      </w:r>
      <w:r w:rsidRPr="00B5127D">
        <w:t>24%</w:t>
      </w:r>
      <w:r>
        <w:t xml:space="preserve"> маси Все</w:t>
      </w:r>
      <w:r w:rsidR="006E07FA">
        <w:t>с</w:t>
      </w:r>
      <w:r w:rsidR="00FB45D3">
        <w:t>віт</w:t>
      </w:r>
      <w:r>
        <w:t>у</w:t>
      </w:r>
      <w:r w:rsidRPr="00B5127D">
        <w:t>,</w:t>
      </w:r>
    </w:p>
    <w:p w:rsidR="00A47552" w:rsidRPr="000B1C24" w:rsidRDefault="00A47552" w:rsidP="00A47552">
      <w:pPr>
        <w:ind w:firstLine="1800"/>
      </w:pPr>
      <w:r w:rsidRPr="00B5127D">
        <w:lastRenderedPageBreak/>
        <w:t>[</w:t>
      </w:r>
      <w:r w:rsidRPr="001834DF">
        <w:rPr>
          <w:position w:val="-12"/>
        </w:rPr>
        <w:object w:dxaOrig="400" w:dyaOrig="380">
          <v:shape id="_x0000_i1044" type="#_x0000_t75" style="width:20pt;height:19pt" o:ole="">
            <v:imagedata r:id="rId27" o:title=""/>
          </v:shape>
          <o:OLEObject Type="Embed" ProgID="Equation.3" ShapeID="_x0000_i1044" DrawAspect="Content" ObjectID="_1641471604" r:id="rId44"/>
        </w:object>
      </w:r>
      <w:r w:rsidRPr="00B5127D">
        <w:t>]</w:t>
      </w:r>
      <w:r>
        <w:t xml:space="preserve">  </w:t>
      </w:r>
      <w:r w:rsidRPr="00B5127D">
        <w:t>=</w:t>
      </w:r>
      <w:r>
        <w:t xml:space="preserve"> </w:t>
      </w:r>
      <w:r w:rsidRPr="00B5127D">
        <w:t>8,1·10</w:t>
      </w:r>
      <w:r w:rsidRPr="00B5127D">
        <w:rPr>
          <w:vertAlign w:val="superscript"/>
        </w:rPr>
        <w:t>-2</w:t>
      </w:r>
      <w:r w:rsidRPr="00B5127D">
        <w:t>·[</w:t>
      </w:r>
      <w:r w:rsidRPr="001834DF">
        <w:rPr>
          <w:position w:val="-12"/>
        </w:rPr>
        <w:object w:dxaOrig="400" w:dyaOrig="380">
          <v:shape id="_x0000_i1045" type="#_x0000_t75" style="width:20pt;height:19pt" o:ole="">
            <v:imagedata r:id="rId39" o:title=""/>
          </v:shape>
          <o:OLEObject Type="Embed" ProgID="Equation.3" ShapeID="_x0000_i1045" DrawAspect="Content" ObjectID="_1641471605" r:id="rId45"/>
        </w:object>
      </w:r>
      <w:r w:rsidRPr="00B5127D">
        <w:t>]</w:t>
      </w:r>
      <w:r>
        <w:t>, останнього 2·10</w:t>
      </w:r>
      <w:r w:rsidRPr="00B5127D">
        <w:rPr>
          <w:vertAlign w:val="superscript"/>
        </w:rPr>
        <w:t>-10</w:t>
      </w:r>
      <w:r>
        <w:t xml:space="preserve"> у Все</w:t>
      </w:r>
      <w:r w:rsidR="006E07FA">
        <w:t>с</w:t>
      </w:r>
      <w:r w:rsidR="00FB45D3">
        <w:t>віт</w:t>
      </w:r>
      <w:r>
        <w:t>і, на Землі – 6,5·10</w:t>
      </w:r>
      <w:r w:rsidRPr="002A1C4E">
        <w:rPr>
          <w:vertAlign w:val="superscript"/>
        </w:rPr>
        <w:t>-5</w:t>
      </w:r>
      <w:r w:rsidRPr="00B5127D">
        <w:t>.</w:t>
      </w:r>
    </w:p>
    <w:p w:rsidR="00A47552" w:rsidRDefault="00A47552" w:rsidP="00A47552">
      <w:pPr>
        <w:spacing w:before="240"/>
        <w:ind w:firstLine="539"/>
        <w:jc w:val="both"/>
      </w:pPr>
      <w:r>
        <w:t xml:space="preserve">Оскільки </w:t>
      </w:r>
      <w:r w:rsidR="00843DEF" w:rsidRPr="00843DEF">
        <w:t>у</w:t>
      </w:r>
      <w:r>
        <w:t xml:space="preserve"> частинок </w:t>
      </w:r>
      <w:r w:rsidR="00FB45D3">
        <w:t>Світ</w:t>
      </w:r>
      <w:r>
        <w:t>у-4 відбувається швидкий процес обмінної взаємодії</w:t>
      </w:r>
      <w:r w:rsidR="004263F7">
        <w:t xml:space="preserve"> (</w:t>
      </w:r>
      <w:r w:rsidR="004263F7">
        <w:rPr>
          <w:lang w:val="en-US"/>
        </w:rPr>
        <w:t>p</w:t>
      </w:r>
      <w:r w:rsidR="004263F7" w:rsidRPr="004263F7">
        <w:t>↔</w:t>
      </w:r>
      <w:r w:rsidR="004263F7">
        <w:rPr>
          <w:lang w:val="en-US"/>
        </w:rPr>
        <w:t>p</w:t>
      </w:r>
      <w:r w:rsidR="004263F7" w:rsidRPr="004263F7">
        <w:t xml:space="preserve">, </w:t>
      </w:r>
      <w:r w:rsidR="004263F7">
        <w:rPr>
          <w:lang w:val="en-US"/>
        </w:rPr>
        <w:t>n</w:t>
      </w:r>
      <w:r w:rsidR="004263F7" w:rsidRPr="004263F7">
        <w:t>↔</w:t>
      </w:r>
      <w:r w:rsidR="004263F7">
        <w:rPr>
          <w:lang w:val="en-US"/>
        </w:rPr>
        <w:t>n</w:t>
      </w:r>
      <w:r w:rsidR="004263F7" w:rsidRPr="004263F7">
        <w:t xml:space="preserve">, </w:t>
      </w:r>
      <w:r w:rsidR="004263F7">
        <w:rPr>
          <w:lang w:val="en-US"/>
        </w:rPr>
        <w:t>n</w:t>
      </w:r>
      <w:r w:rsidR="004263F7" w:rsidRPr="004263F7">
        <w:t>↔</w:t>
      </w:r>
      <w:r w:rsidR="004263F7">
        <w:rPr>
          <w:lang w:val="en-US"/>
        </w:rPr>
        <w:t>p</w:t>
      </w:r>
      <w:r w:rsidR="004263F7">
        <w:t>)</w:t>
      </w:r>
      <w:r>
        <w:t>, слід вважати, що кожен елемент цих частинок є результатом усереднення, а т</w:t>
      </w:r>
      <w:r>
        <w:t>о</w:t>
      </w:r>
      <w:r>
        <w:t xml:space="preserve">му всі елементи – складові частинок – тотожні, а самі частинки </w:t>
      </w:r>
      <w:r w:rsidR="00FB45D3">
        <w:t>Світ</w:t>
      </w:r>
      <w:r>
        <w:t>у-4 є неподільними. Т</w:t>
      </w:r>
      <w:r>
        <w:t>а</w:t>
      </w:r>
      <w:r>
        <w:t xml:space="preserve">кими вони будуть виступати для частинок брани </w:t>
      </w:r>
      <w:r w:rsidR="00FB45D3">
        <w:t>Світ</w:t>
      </w:r>
      <w:r>
        <w:t>у-5.</w:t>
      </w:r>
    </w:p>
    <w:p w:rsidR="003D7844" w:rsidRPr="0064448B" w:rsidRDefault="003D7844" w:rsidP="003D7844">
      <w:pPr>
        <w:ind w:firstLine="540"/>
        <w:jc w:val="both"/>
      </w:pPr>
      <w:r w:rsidRPr="0064448B">
        <w:t>Оскільки частинки Світу-4 виступають як неподільні, їх краще зображати за допомогою кваркової структури:</w:t>
      </w:r>
    </w:p>
    <w:p w:rsidR="003D7844" w:rsidRPr="0064448B" w:rsidRDefault="003D7844" w:rsidP="003D7844">
      <w:pPr>
        <w:ind w:firstLine="1080"/>
        <w:jc w:val="both"/>
      </w:pPr>
      <w:r w:rsidRPr="0064448B">
        <w:rPr>
          <w:position w:val="-10"/>
        </w:rPr>
        <w:object w:dxaOrig="380" w:dyaOrig="360">
          <v:shape id="_x0000_i1046" type="#_x0000_t75" style="width:19pt;height:18pt" o:ole="">
            <v:imagedata r:id="rId33" o:title=""/>
          </v:shape>
          <o:OLEObject Type="Embed" ProgID="Equation.3" ShapeID="_x0000_i1046" DrawAspect="Content" ObjectID="_1641471606" r:id="rId46"/>
        </w:object>
      </w:r>
      <w:r w:rsidRPr="0064448B">
        <w:t xml:space="preserve"> =  2</w:t>
      </w:r>
      <w:r w:rsidRPr="0064448B">
        <w:rPr>
          <w:lang w:val="en-US"/>
        </w:rPr>
        <w:t>u</w:t>
      </w:r>
      <w:r w:rsidRPr="0064448B">
        <w:t xml:space="preserve"> + </w:t>
      </w:r>
      <w:r w:rsidRPr="0064448B">
        <w:rPr>
          <w:lang w:val="en-US"/>
        </w:rPr>
        <w:t>d</w:t>
      </w:r>
      <w:r w:rsidRPr="0064448B">
        <w:t xml:space="preserve"> ≡ </w:t>
      </w:r>
      <w:r w:rsidRPr="0064448B">
        <w:rPr>
          <w:position w:val="-6"/>
          <w:lang w:val="en-US"/>
        </w:rPr>
        <w:object w:dxaOrig="440" w:dyaOrig="320">
          <v:shape id="_x0000_i1047" type="#_x0000_t75" style="width:22pt;height:16pt" o:ole="">
            <v:imagedata r:id="rId47" o:title=""/>
          </v:shape>
          <o:OLEObject Type="Embed" ProgID="Equation.3" ShapeID="_x0000_i1047" DrawAspect="Content" ObjectID="_1641471607" r:id="rId48"/>
        </w:object>
      </w:r>
      <w:r w:rsidRPr="0064448B">
        <w:t>,</w:t>
      </w:r>
    </w:p>
    <w:p w:rsidR="003D7844" w:rsidRPr="0064448B" w:rsidRDefault="003D7844" w:rsidP="003D7844">
      <w:pPr>
        <w:ind w:firstLine="1080"/>
        <w:jc w:val="both"/>
      </w:pPr>
      <w:r w:rsidRPr="0064448B">
        <w:rPr>
          <w:position w:val="-10"/>
        </w:rPr>
        <w:object w:dxaOrig="360" w:dyaOrig="360">
          <v:shape id="_x0000_i1048" type="#_x0000_t75" style="width:18pt;height:18pt" o:ole="">
            <v:imagedata r:id="rId35" o:title=""/>
          </v:shape>
          <o:OLEObject Type="Embed" ProgID="Equation.3" ShapeID="_x0000_i1048" DrawAspect="Content" ObjectID="_1641471608" r:id="rId49"/>
        </w:object>
      </w:r>
      <w:r w:rsidRPr="0064448B">
        <w:t xml:space="preserve"> =  3</w:t>
      </w:r>
      <w:r w:rsidRPr="0064448B">
        <w:rPr>
          <w:lang w:val="en-US"/>
        </w:rPr>
        <w:t>u</w:t>
      </w:r>
      <w:r w:rsidRPr="0064448B">
        <w:t xml:space="preserve"> + 3</w:t>
      </w:r>
      <w:r w:rsidRPr="0064448B">
        <w:rPr>
          <w:lang w:val="en-US"/>
        </w:rPr>
        <w:t>d</w:t>
      </w:r>
      <w:r w:rsidRPr="0064448B">
        <w:t xml:space="preserve"> ≡ </w:t>
      </w:r>
      <w:r w:rsidRPr="0064448B">
        <w:rPr>
          <w:position w:val="-6"/>
          <w:lang w:val="en-US"/>
        </w:rPr>
        <w:object w:dxaOrig="499" w:dyaOrig="320">
          <v:shape id="_x0000_i1049" type="#_x0000_t75" style="width:25pt;height:16pt" o:ole="">
            <v:imagedata r:id="rId50" o:title=""/>
          </v:shape>
          <o:OLEObject Type="Embed" ProgID="Equation.3" ShapeID="_x0000_i1049" DrawAspect="Content" ObjectID="_1641471609" r:id="rId51"/>
        </w:object>
      </w:r>
      <w:r w:rsidRPr="0064448B">
        <w:t>,</w:t>
      </w:r>
    </w:p>
    <w:p w:rsidR="003D7844" w:rsidRPr="0064448B" w:rsidRDefault="003D7844" w:rsidP="003D7844">
      <w:pPr>
        <w:ind w:firstLine="1080"/>
        <w:jc w:val="both"/>
      </w:pPr>
      <w:r w:rsidRPr="0064448B">
        <w:rPr>
          <w:position w:val="-10"/>
        </w:rPr>
        <w:object w:dxaOrig="480" w:dyaOrig="360">
          <v:shape id="_x0000_i1050" type="#_x0000_t75" style="width:24pt;height:18pt" o:ole="">
            <v:imagedata r:id="rId22" o:title=""/>
          </v:shape>
          <o:OLEObject Type="Embed" ProgID="Equation.3" ShapeID="_x0000_i1050" DrawAspect="Content" ObjectID="_1641471610" r:id="rId52"/>
        </w:object>
      </w:r>
      <w:r w:rsidRPr="0064448B">
        <w:t xml:space="preserve"> =  5</w:t>
      </w:r>
      <w:r w:rsidRPr="0064448B">
        <w:rPr>
          <w:lang w:val="en-US"/>
        </w:rPr>
        <w:t>u</w:t>
      </w:r>
      <w:r w:rsidRPr="0064448B">
        <w:t xml:space="preserve"> + 4</w:t>
      </w:r>
      <w:r w:rsidRPr="0064448B">
        <w:rPr>
          <w:lang w:val="en-US"/>
        </w:rPr>
        <w:t>d</w:t>
      </w:r>
      <w:r w:rsidRPr="0064448B">
        <w:t xml:space="preserve"> ≡ </w:t>
      </w:r>
      <w:r w:rsidRPr="0064448B">
        <w:rPr>
          <w:position w:val="-6"/>
          <w:lang w:val="en-US"/>
        </w:rPr>
        <w:object w:dxaOrig="499" w:dyaOrig="320">
          <v:shape id="_x0000_i1051" type="#_x0000_t75" style="width:25pt;height:16pt" o:ole="">
            <v:imagedata r:id="rId53" o:title=""/>
          </v:shape>
          <o:OLEObject Type="Embed" ProgID="Equation.3" ShapeID="_x0000_i1051" DrawAspect="Content" ObjectID="_1641471611" r:id="rId54"/>
        </w:object>
      </w:r>
      <w:r w:rsidRPr="0064448B">
        <w:t>,</w:t>
      </w:r>
    </w:p>
    <w:p w:rsidR="003D7844" w:rsidRPr="0064448B" w:rsidRDefault="003D7844" w:rsidP="003D7844">
      <w:pPr>
        <w:ind w:firstLine="1080"/>
        <w:jc w:val="both"/>
      </w:pPr>
      <w:r w:rsidRPr="0064448B">
        <w:rPr>
          <w:position w:val="-10"/>
        </w:rPr>
        <w:object w:dxaOrig="460" w:dyaOrig="360">
          <v:shape id="_x0000_i1052" type="#_x0000_t75" style="width:23pt;height:18pt" o:ole="">
            <v:imagedata r:id="rId55" o:title=""/>
          </v:shape>
          <o:OLEObject Type="Embed" ProgID="Equation.3" ShapeID="_x0000_i1052" DrawAspect="Content" ObjectID="_1641471612" r:id="rId56"/>
        </w:object>
      </w:r>
      <w:r w:rsidRPr="0064448B">
        <w:t xml:space="preserve"> =  6</w:t>
      </w:r>
      <w:r w:rsidRPr="0064448B">
        <w:rPr>
          <w:lang w:val="en-US"/>
        </w:rPr>
        <w:t>u</w:t>
      </w:r>
      <w:r w:rsidRPr="0064448B">
        <w:t xml:space="preserve"> + 6</w:t>
      </w:r>
      <w:r w:rsidRPr="0064448B">
        <w:rPr>
          <w:lang w:val="en-US"/>
        </w:rPr>
        <w:t>d</w:t>
      </w:r>
      <w:r w:rsidRPr="0064448B">
        <w:t xml:space="preserve"> ≡ </w:t>
      </w:r>
      <w:r w:rsidRPr="0064448B">
        <w:rPr>
          <w:position w:val="-6"/>
          <w:lang w:val="en-US"/>
        </w:rPr>
        <w:object w:dxaOrig="499" w:dyaOrig="320">
          <v:shape id="_x0000_i1053" type="#_x0000_t75" style="width:25pt;height:16pt" o:ole="">
            <v:imagedata r:id="rId57" o:title=""/>
          </v:shape>
          <o:OLEObject Type="Embed" ProgID="Equation.3" ShapeID="_x0000_i1053" DrawAspect="Content" ObjectID="_1641471613" r:id="rId58"/>
        </w:object>
      </w:r>
      <w:r w:rsidRPr="0064448B">
        <w:t>,</w:t>
      </w:r>
    </w:p>
    <w:p w:rsidR="003D7844" w:rsidRPr="0064448B" w:rsidRDefault="003D7844" w:rsidP="003D7844">
      <w:pPr>
        <w:ind w:firstLine="1080"/>
        <w:jc w:val="both"/>
      </w:pPr>
      <w:r w:rsidRPr="0064448B">
        <w:rPr>
          <w:position w:val="-12"/>
        </w:rPr>
        <w:object w:dxaOrig="400" w:dyaOrig="380">
          <v:shape id="_x0000_i1054" type="#_x0000_t75" style="width:20pt;height:19pt" o:ole="">
            <v:imagedata r:id="rId27" o:title=""/>
          </v:shape>
          <o:OLEObject Type="Embed" ProgID="Equation.3" ShapeID="_x0000_i1054" DrawAspect="Content" ObjectID="_1641471614" r:id="rId59"/>
        </w:object>
      </w:r>
      <w:r w:rsidRPr="0064448B">
        <w:t xml:space="preserve"> =  9</w:t>
      </w:r>
      <w:r w:rsidRPr="0064448B">
        <w:rPr>
          <w:lang w:val="en-US"/>
        </w:rPr>
        <w:t>u</w:t>
      </w:r>
      <w:r w:rsidRPr="0064448B">
        <w:t xml:space="preserve"> + 9</w:t>
      </w:r>
      <w:r w:rsidRPr="0064448B">
        <w:rPr>
          <w:lang w:val="en-US"/>
        </w:rPr>
        <w:t>d</w:t>
      </w:r>
      <w:r w:rsidRPr="0064448B">
        <w:t xml:space="preserve"> ≡ </w:t>
      </w:r>
      <w:r w:rsidRPr="0064448B">
        <w:rPr>
          <w:position w:val="-6"/>
          <w:lang w:val="en-US"/>
        </w:rPr>
        <w:object w:dxaOrig="499" w:dyaOrig="320">
          <v:shape id="_x0000_i1055" type="#_x0000_t75" style="width:25pt;height:16pt" o:ole="">
            <v:imagedata r:id="rId60" o:title=""/>
          </v:shape>
          <o:OLEObject Type="Embed" ProgID="Equation.3" ShapeID="_x0000_i1055" DrawAspect="Content" ObjectID="_1641471615" r:id="rId61"/>
        </w:object>
      </w:r>
      <w:r w:rsidRPr="0064448B">
        <w:t>,</w:t>
      </w:r>
    </w:p>
    <w:p w:rsidR="003D7844" w:rsidRPr="0064448B" w:rsidRDefault="003D7844" w:rsidP="003D7844">
      <w:pPr>
        <w:ind w:firstLine="1080"/>
        <w:jc w:val="both"/>
      </w:pPr>
      <w:r w:rsidRPr="0064448B">
        <w:rPr>
          <w:position w:val="-12"/>
        </w:rPr>
        <w:object w:dxaOrig="400" w:dyaOrig="380">
          <v:shape id="_x0000_i1056" type="#_x0000_t75" style="width:20pt;height:19pt" o:ole="">
            <v:imagedata r:id="rId39" o:title=""/>
          </v:shape>
          <o:OLEObject Type="Embed" ProgID="Equation.3" ShapeID="_x0000_i1056" DrawAspect="Content" ObjectID="_1641471616" r:id="rId62"/>
        </w:object>
      </w:r>
      <w:r w:rsidRPr="0064448B">
        <w:t xml:space="preserve"> =  10</w:t>
      </w:r>
      <w:r w:rsidRPr="0064448B">
        <w:rPr>
          <w:lang w:val="en-US"/>
        </w:rPr>
        <w:t>u</w:t>
      </w:r>
      <w:r w:rsidRPr="0064448B">
        <w:t xml:space="preserve"> + 11</w:t>
      </w:r>
      <w:r w:rsidRPr="0064448B">
        <w:rPr>
          <w:lang w:val="en-US"/>
        </w:rPr>
        <w:t>d</w:t>
      </w:r>
      <w:r w:rsidRPr="0064448B">
        <w:t xml:space="preserve"> ≡ </w:t>
      </w:r>
      <w:r w:rsidRPr="0064448B">
        <w:rPr>
          <w:position w:val="-6"/>
          <w:lang w:val="en-US"/>
        </w:rPr>
        <w:object w:dxaOrig="600" w:dyaOrig="320">
          <v:shape id="_x0000_i1057" type="#_x0000_t75" style="width:30pt;height:16pt" o:ole="">
            <v:imagedata r:id="rId63" o:title=""/>
          </v:shape>
          <o:OLEObject Type="Embed" ProgID="Equation.3" ShapeID="_x0000_i1057" DrawAspect="Content" ObjectID="_1641471617" r:id="rId64"/>
        </w:object>
      </w:r>
      <w:r w:rsidRPr="0064448B">
        <w:t>.</w:t>
      </w:r>
    </w:p>
    <w:p w:rsidR="003D7844" w:rsidRPr="00A71277" w:rsidRDefault="003D7844" w:rsidP="003D7844">
      <w:pPr>
        <w:ind w:firstLine="540"/>
        <w:jc w:val="both"/>
      </w:pPr>
      <w:r w:rsidRPr="0064448B">
        <w:t>Отже, ми маємо стабільні структури, які містять 3 кварки, 6 кварків, 9 кварків, 12 ква</w:t>
      </w:r>
      <w:r w:rsidRPr="0064448B">
        <w:t>р</w:t>
      </w:r>
      <w:r w:rsidRPr="0064448B">
        <w:t>ків, 18 кварків і 21 кварк. Структури, що містить 15 кварків (</w:t>
      </w:r>
      <w:r w:rsidRPr="0064448B">
        <w:rPr>
          <w:position w:val="-10"/>
        </w:rPr>
        <w:object w:dxaOrig="460" w:dyaOrig="360">
          <v:shape id="_x0000_i1058" type="#_x0000_t75" style="width:23pt;height:18pt" o:ole="">
            <v:imagedata r:id="rId65" o:title=""/>
          </v:shape>
          <o:OLEObject Type="Embed" ProgID="Equation.3" ShapeID="_x0000_i1058" DrawAspect="Content" ObjectID="_1641471618" r:id="rId66"/>
        </w:object>
      </w:r>
      <w:r w:rsidRPr="0064448B">
        <w:t xml:space="preserve">чи  </w:t>
      </w:r>
      <w:r w:rsidRPr="0064448B">
        <w:rPr>
          <w:position w:val="-12"/>
        </w:rPr>
        <w:object w:dxaOrig="380" w:dyaOrig="380">
          <v:shape id="_x0000_i1059" type="#_x0000_t75" style="width:19pt;height:19pt" o:ole="">
            <v:imagedata r:id="rId67" o:title=""/>
          </v:shape>
          <o:OLEObject Type="Embed" ProgID="Equation.3" ShapeID="_x0000_i1059" DrawAspect="Content" ObjectID="_1641471619" r:id="rId68"/>
        </w:object>
      </w:r>
      <w:r w:rsidRPr="0064448B">
        <w:t xml:space="preserve">), </w:t>
      </w:r>
      <w:r w:rsidRPr="00DA11D9">
        <w:t>немає</w:t>
      </w:r>
      <w:r w:rsidR="00D27EC0" w:rsidRPr="00DA11D9">
        <w:t xml:space="preserve"> (від’ємна величина енергії зв’язку нейтрона</w:t>
      </w:r>
      <w:r w:rsidR="00F225B1" w:rsidRPr="00DA11D9">
        <w:t xml:space="preserve"> чи протона</w:t>
      </w:r>
      <w:r w:rsidR="00D27EC0" w:rsidRPr="00DA11D9">
        <w:t xml:space="preserve"> з </w:t>
      </w:r>
      <w:r w:rsidR="00D27EC0" w:rsidRPr="00DA11D9">
        <w:rPr>
          <w:position w:val="-10"/>
        </w:rPr>
        <w:object w:dxaOrig="460" w:dyaOrig="360">
          <v:shape id="_x0000_i1060" type="#_x0000_t75" style="width:23pt;height:18pt" o:ole="">
            <v:imagedata r:id="rId55" o:title=""/>
          </v:shape>
          <o:OLEObject Type="Embed" ProgID="Equation.3" ShapeID="_x0000_i1060" DrawAspect="Content" ObjectID="_1641471620" r:id="rId69"/>
        </w:object>
      </w:r>
      <w:r w:rsidR="00D27EC0" w:rsidRPr="00DA11D9">
        <w:t>)</w:t>
      </w:r>
      <w:r w:rsidR="00394C4A" w:rsidRPr="00DA11D9">
        <w:t>[</w:t>
      </w:r>
      <w:r w:rsidR="00FC7F8F" w:rsidRPr="00DA11D9">
        <w:rPr>
          <w:lang w:val="ru-RU"/>
        </w:rPr>
        <w:t>12</w:t>
      </w:r>
      <w:r w:rsidR="00394C4A" w:rsidRPr="00DA11D9">
        <w:t>]</w:t>
      </w:r>
      <w:r w:rsidRPr="00DA11D9">
        <w:t>. Такі ядра відсутні і</w:t>
      </w:r>
      <w:r w:rsidRPr="0064448B">
        <w:t xml:space="preserve"> такі кваркові структури відсутні серед частинок Світу-4.</w:t>
      </w:r>
    </w:p>
    <w:p w:rsidR="00A47552" w:rsidRPr="004263F7" w:rsidRDefault="00A47552" w:rsidP="00A47552">
      <w:pPr>
        <w:ind w:firstLine="540"/>
        <w:jc w:val="both"/>
      </w:pPr>
      <w:r>
        <w:t xml:space="preserve">Таким чином, при переході від </w:t>
      </w:r>
      <w:r w:rsidR="00FB45D3">
        <w:t>Прихова</w:t>
      </w:r>
      <w:r w:rsidR="00FB45D3" w:rsidRPr="001F166A">
        <w:t>ного</w:t>
      </w:r>
      <w:r w:rsidR="00FB45D3">
        <w:t xml:space="preserve"> Світу</w:t>
      </w:r>
      <w:r>
        <w:t xml:space="preserve">-3 до </w:t>
      </w:r>
      <w:r w:rsidR="00FB45D3">
        <w:t>Проявленого Світу</w:t>
      </w:r>
      <w:r>
        <w:t xml:space="preserve">-4 з кварків утворюються частинки, тобто </w:t>
      </w:r>
      <w:r w:rsidR="00FB45D3">
        <w:t>речовин</w:t>
      </w:r>
      <w:r>
        <w:t xml:space="preserve">ний </w:t>
      </w:r>
      <w:r w:rsidR="00FB45D3">
        <w:t>Проявлений Світ</w:t>
      </w:r>
      <w:r>
        <w:t xml:space="preserve">. Тому кварки знаходяться в </w:t>
      </w:r>
      <w:r w:rsidR="00FB45D3">
        <w:t>Прихованому Світі</w:t>
      </w:r>
      <w:r>
        <w:t xml:space="preserve">, а адрони в </w:t>
      </w:r>
      <w:r w:rsidR="00FB45D3">
        <w:t>Проявленому</w:t>
      </w:r>
      <w:r>
        <w:t>.</w:t>
      </w:r>
      <w:r w:rsidR="004263F7" w:rsidRPr="004263F7">
        <w:rPr>
          <w:lang w:val="ru-RU"/>
        </w:rPr>
        <w:t xml:space="preserve"> </w:t>
      </w:r>
      <w:r w:rsidR="004263F7">
        <w:t>І між ними існує інформаційна взаємодія.</w:t>
      </w:r>
    </w:p>
    <w:p w:rsidR="00A47552" w:rsidRDefault="00A47552" w:rsidP="00460A90">
      <w:pPr>
        <w:ind w:firstLine="540"/>
        <w:jc w:val="both"/>
      </w:pPr>
      <w:r>
        <w:t xml:space="preserve">Оскільки інші ядра і атоми нашого </w:t>
      </w:r>
      <w:r w:rsidR="00FB45D3">
        <w:t>Світ</w:t>
      </w:r>
      <w:r>
        <w:t>у утворюються, як наслідок комбінації сімейс</w:t>
      </w:r>
      <w:r>
        <w:t>т</w:t>
      </w:r>
      <w:r>
        <w:t xml:space="preserve">ва частинок </w:t>
      </w:r>
      <w:r w:rsidR="00FB45D3">
        <w:t>Світ</w:t>
      </w:r>
      <w:r>
        <w:t xml:space="preserve">у-4, то потрібно припустити, що з утворенням інших ядер та атомів </w:t>
      </w:r>
      <w:r w:rsidR="00FB45D3">
        <w:t>Проя</w:t>
      </w:r>
      <w:r w:rsidR="00FB45D3">
        <w:t>в</w:t>
      </w:r>
      <w:r w:rsidR="00FB45D3">
        <w:t>лений Світ</w:t>
      </w:r>
      <w:r>
        <w:t>-4 отримав п’яту координату (став браною чотиривимірного простору), яка з ч</w:t>
      </w:r>
      <w:r>
        <w:t>а</w:t>
      </w:r>
      <w:r>
        <w:t>сом стала збільшуватись, що привело до народження речовини, планет, зір тощо, що пор</w:t>
      </w:r>
      <w:r>
        <w:t>о</w:t>
      </w:r>
      <w:r>
        <w:t>джує роздування Все</w:t>
      </w:r>
      <w:r w:rsidR="006E07FA">
        <w:t>с</w:t>
      </w:r>
      <w:r w:rsidR="00FB45D3">
        <w:t>віт</w:t>
      </w:r>
      <w:r>
        <w:t>у.</w:t>
      </w:r>
    </w:p>
    <w:p w:rsidR="00A47552" w:rsidRPr="001D714A" w:rsidRDefault="003D7844" w:rsidP="00460A90">
      <w:pPr>
        <w:ind w:firstLine="540"/>
        <w:jc w:val="both"/>
      </w:pPr>
      <w:r>
        <w:t>Таким чином</w:t>
      </w:r>
      <w:r w:rsidR="00A47552" w:rsidRPr="001D714A">
        <w:t xml:space="preserve">, ми живемо в брані </w:t>
      </w:r>
      <w:r w:rsidR="00FB45D3">
        <w:t>Світ</w:t>
      </w:r>
      <w:r w:rsidR="00A47552" w:rsidRPr="001D714A">
        <w:t>у-5, що роздувається.</w:t>
      </w:r>
    </w:p>
    <w:p w:rsidR="00064D5B" w:rsidRPr="00460A90" w:rsidRDefault="00A47552" w:rsidP="00460A90">
      <w:pPr>
        <w:ind w:firstLine="540"/>
        <w:jc w:val="both"/>
      </w:pPr>
      <w:r w:rsidRPr="00850526">
        <w:t>Рухаючись</w:t>
      </w:r>
      <w:r>
        <w:t xml:space="preserve"> </w:t>
      </w:r>
      <w:r w:rsidRPr="00850526">
        <w:t>в</w:t>
      </w:r>
      <w:r>
        <w:t xml:space="preserve"> </w:t>
      </w:r>
      <w:r w:rsidRPr="00850526">
        <w:t>зворотному</w:t>
      </w:r>
      <w:r>
        <w:t xml:space="preserve"> </w:t>
      </w:r>
      <w:r w:rsidRPr="00850526">
        <w:t>напрямку,</w:t>
      </w:r>
      <w:r>
        <w:t xml:space="preserve"> ми зрозуміємо, що для прихованого для нас трив</w:t>
      </w:r>
      <w:r>
        <w:t>и</w:t>
      </w:r>
      <w:r>
        <w:t xml:space="preserve">мірного </w:t>
      </w:r>
      <w:r w:rsidR="00FB45D3">
        <w:t>Світ</w:t>
      </w:r>
      <w:r>
        <w:t xml:space="preserve">у буде існувати породжувальний двовимірний </w:t>
      </w:r>
      <w:r w:rsidR="00FB45D3">
        <w:t>Світ</w:t>
      </w:r>
      <w:r>
        <w:t xml:space="preserve">, який дозволить існування заряду ±1/2 відносно заряду кварка-3. Для </w:t>
      </w:r>
      <w:r w:rsidR="00FB45D3">
        <w:t>Світ</w:t>
      </w:r>
      <w:r>
        <w:t xml:space="preserve">у-4 цей заряд буде  ±е/6. Ці </w:t>
      </w:r>
      <w:r w:rsidRPr="00460A90">
        <w:t>кварки-2 породять всі можливі кварки-3.</w:t>
      </w:r>
      <w:r w:rsidR="00CD635C" w:rsidRPr="00460A90">
        <w:t xml:space="preserve"> </w:t>
      </w:r>
      <w:r w:rsidR="00460A90" w:rsidRPr="00460A90">
        <w:t>В статті [</w:t>
      </w:r>
      <w:r w:rsidR="00BA5AD7">
        <w:t>1</w:t>
      </w:r>
      <w:r w:rsidR="00460A90" w:rsidRPr="00460A90">
        <w:t xml:space="preserve">] було показано, що </w:t>
      </w:r>
      <w:r w:rsidR="00B94371" w:rsidRPr="00460A90">
        <w:t>кварки-2</w:t>
      </w:r>
      <w:r w:rsidR="00B94371" w:rsidRPr="00B94371">
        <w:rPr>
          <w:lang w:val="ru-RU"/>
        </w:rPr>
        <w:t xml:space="preserve"> </w:t>
      </w:r>
      <w:r w:rsidR="00460A90" w:rsidRPr="00460A90">
        <w:t xml:space="preserve">повинні бути </w:t>
      </w:r>
      <w:r w:rsidR="00460A90" w:rsidRPr="004263F7">
        <w:rPr>
          <w:b/>
        </w:rPr>
        <w:t>діонами</w:t>
      </w:r>
      <w:r w:rsidR="00460A90">
        <w:t>, які м</w:t>
      </w:r>
      <w:r w:rsidR="00460A90">
        <w:t>а</w:t>
      </w:r>
      <w:r w:rsidR="00460A90">
        <w:t>ють як електричний так і магнітний заряди. При переході до просторів вищих розмірностей магнітні заряди спричинюють появу спінів елементарних ча</w:t>
      </w:r>
      <w:r w:rsidR="004E650B">
        <w:t>с</w:t>
      </w:r>
      <w:r w:rsidR="00460A90">
        <w:t>тинок.</w:t>
      </w:r>
    </w:p>
    <w:p w:rsidR="00064D5B" w:rsidRPr="00B43390" w:rsidRDefault="00A47552" w:rsidP="00460A90">
      <w:pPr>
        <w:ind w:firstLine="540"/>
        <w:jc w:val="both"/>
      </w:pPr>
      <w:r w:rsidRPr="00460A90">
        <w:t xml:space="preserve">При народженні </w:t>
      </w:r>
      <w:r w:rsidR="00FB45D3">
        <w:t>Світ</w:t>
      </w:r>
      <w:r w:rsidRPr="00460A90">
        <w:t>у-4 втрача</w:t>
      </w:r>
      <w:r w:rsidR="003D7844">
        <w:t>ю</w:t>
      </w:r>
      <w:r w:rsidRPr="00460A90">
        <w:t xml:space="preserve">ться </w:t>
      </w:r>
      <w:r w:rsidR="003D7844" w:rsidRPr="0064448B">
        <w:t xml:space="preserve">деякі </w:t>
      </w:r>
      <w:r w:rsidRPr="0064448B">
        <w:t>квантов</w:t>
      </w:r>
      <w:r w:rsidR="003D7844" w:rsidRPr="0064448B">
        <w:t>і</w:t>
      </w:r>
      <w:r w:rsidRPr="0064448B">
        <w:t xml:space="preserve"> числ</w:t>
      </w:r>
      <w:r w:rsidR="003D7844" w:rsidRPr="0064448B">
        <w:t>а</w:t>
      </w:r>
      <w:r w:rsidRPr="00460A90">
        <w:t xml:space="preserve"> кварків, зокрема колір.</w:t>
      </w:r>
      <w:r>
        <w:t xml:space="preserve"> Тому м</w:t>
      </w:r>
      <w:r w:rsidRPr="00B43390">
        <w:t xml:space="preserve">ожна припустити, що в двовимірному </w:t>
      </w:r>
      <w:r w:rsidR="00FB45D3" w:rsidRPr="00B43390">
        <w:t>Світ</w:t>
      </w:r>
      <w:r w:rsidRPr="00B43390">
        <w:t xml:space="preserve">і існували </w:t>
      </w:r>
      <w:r w:rsidR="00B43390" w:rsidRPr="00B43390">
        <w:t xml:space="preserve">деякі </w:t>
      </w:r>
      <w:r w:rsidRPr="00B43390">
        <w:t xml:space="preserve">характеристики, які втратились при переході </w:t>
      </w:r>
      <w:r w:rsidR="00B43390">
        <w:t>до</w:t>
      </w:r>
      <w:r w:rsidRPr="00B43390">
        <w:t xml:space="preserve"> </w:t>
      </w:r>
      <w:r w:rsidR="00FB45D3" w:rsidRPr="00B43390">
        <w:t>Світ</w:t>
      </w:r>
      <w:r w:rsidR="00B43390">
        <w:t>у</w:t>
      </w:r>
      <w:r w:rsidRPr="00B43390">
        <w:t>-3</w:t>
      </w:r>
      <w:r w:rsidR="00460A90" w:rsidRPr="00B43390">
        <w:t xml:space="preserve"> (в т.ч. згадані вище магнітні заряди)</w:t>
      </w:r>
      <w:r w:rsidRPr="00B43390">
        <w:t xml:space="preserve">. Таким чином, дві частинки </w:t>
      </w:r>
      <w:r w:rsidR="00FB45D3" w:rsidRPr="00B43390">
        <w:t>Св</w:t>
      </w:r>
      <w:r w:rsidR="00FB45D3" w:rsidRPr="00B43390">
        <w:t>і</w:t>
      </w:r>
      <w:r w:rsidR="00FB45D3" w:rsidRPr="00B43390">
        <w:t>т</w:t>
      </w:r>
      <w:r w:rsidRPr="00B43390">
        <w:t xml:space="preserve">у-2 несуть з собою великий набір квантових чисел, які поступово втрачаються при переході до </w:t>
      </w:r>
      <w:r w:rsidR="00FB45D3" w:rsidRPr="00B43390">
        <w:t>Світ</w:t>
      </w:r>
      <w:r w:rsidRPr="00B43390">
        <w:t>ів вищого виміру.</w:t>
      </w:r>
    </w:p>
    <w:p w:rsidR="00BA5405" w:rsidRDefault="004E650B" w:rsidP="00BA5405">
      <w:pPr>
        <w:autoSpaceDE w:val="0"/>
        <w:autoSpaceDN w:val="0"/>
        <w:adjustRightInd w:val="0"/>
        <w:ind w:firstLine="540"/>
        <w:jc w:val="both"/>
      </w:pPr>
      <w:r w:rsidRPr="000C1D47">
        <w:t>К</w:t>
      </w:r>
      <w:r w:rsidR="00BA5405" w:rsidRPr="000C1D47">
        <w:t>оордината</w:t>
      </w:r>
      <w:r w:rsidR="00BA5405" w:rsidRPr="00B43390">
        <w:t xml:space="preserve"> Поля-часу спільна для всіх просторів, то</w:t>
      </w:r>
      <w:r w:rsidRPr="00B43390">
        <w:t>му</w:t>
      </w:r>
      <w:r w:rsidR="00BA5405" w:rsidRPr="00B43390">
        <w:t xml:space="preserve"> до нашого чотиривимірного </w:t>
      </w:r>
      <w:r w:rsidR="00FB45D3" w:rsidRPr="00B43390">
        <w:t>Світ</w:t>
      </w:r>
      <w:r w:rsidR="00BA5405" w:rsidRPr="00B43390">
        <w:t xml:space="preserve">у необхідно додати </w:t>
      </w:r>
      <w:r w:rsidR="00BA5405" w:rsidRPr="00B43390">
        <w:rPr>
          <w:b/>
        </w:rPr>
        <w:t>два</w:t>
      </w:r>
      <w:r w:rsidR="00BA5405" w:rsidRPr="00B43390">
        <w:t xml:space="preserve"> просторові виміри кварків та </w:t>
      </w:r>
      <w:r w:rsidR="00BA5405" w:rsidRPr="00B43390">
        <w:rPr>
          <w:b/>
        </w:rPr>
        <w:t>один</w:t>
      </w:r>
      <w:r w:rsidR="00BA5405" w:rsidRPr="00B43390">
        <w:t xml:space="preserve"> просторовий вимір складових кварків (</w:t>
      </w:r>
      <w:r w:rsidR="004263F7">
        <w:t>діо</w:t>
      </w:r>
      <w:r w:rsidR="00BA5405">
        <w:t xml:space="preserve">нів) з попереднього </w:t>
      </w:r>
      <w:r w:rsidR="00FB45D3">
        <w:t>Світ</w:t>
      </w:r>
      <w:r w:rsidR="00BA5405">
        <w:t xml:space="preserve">у. </w:t>
      </w:r>
      <w:r w:rsidR="00BA5405" w:rsidRPr="00B6101D">
        <w:rPr>
          <w:b/>
          <w:bCs/>
          <w:u w:val="single"/>
        </w:rPr>
        <w:t>Всього</w:t>
      </w:r>
      <w:r w:rsidR="00BA5405">
        <w:rPr>
          <w:b/>
          <w:bCs/>
          <w:u w:val="single"/>
        </w:rPr>
        <w:t xml:space="preserve"> </w:t>
      </w:r>
      <w:r w:rsidR="00BA5405" w:rsidRPr="00B6101D">
        <w:rPr>
          <w:b/>
          <w:bCs/>
          <w:u w:val="single"/>
        </w:rPr>
        <w:t>буде</w:t>
      </w:r>
      <w:r w:rsidR="00BA5405">
        <w:rPr>
          <w:b/>
          <w:bCs/>
          <w:u w:val="single"/>
        </w:rPr>
        <w:t xml:space="preserve"> </w:t>
      </w:r>
      <w:r w:rsidR="00BA5405" w:rsidRPr="00B6101D">
        <w:rPr>
          <w:b/>
          <w:bCs/>
          <w:u w:val="single"/>
        </w:rPr>
        <w:t>7</w:t>
      </w:r>
      <w:r w:rsidR="00BA5405">
        <w:rPr>
          <w:b/>
          <w:bCs/>
          <w:u w:val="single"/>
        </w:rPr>
        <w:t xml:space="preserve"> </w:t>
      </w:r>
      <w:r w:rsidR="00BA5405" w:rsidRPr="00B6101D">
        <w:rPr>
          <w:b/>
          <w:bCs/>
          <w:u w:val="single"/>
        </w:rPr>
        <w:t>вимірів</w:t>
      </w:r>
      <w:r w:rsidR="00BA5405">
        <w:t xml:space="preserve">. Проте, 3 з них мають різний ступінь прихованості (2 ближнього і 1 віддаленого </w:t>
      </w:r>
      <w:r w:rsidR="00C74A40">
        <w:t xml:space="preserve">Прихованого </w:t>
      </w:r>
      <w:r w:rsidR="00FB45D3">
        <w:t>Світ</w:t>
      </w:r>
      <w:r w:rsidR="00BA5405">
        <w:t xml:space="preserve">у). </w:t>
      </w:r>
    </w:p>
    <w:p w:rsidR="00BA5405" w:rsidRPr="003D3EC8" w:rsidRDefault="00335E28" w:rsidP="00335E28">
      <w:pPr>
        <w:ind w:firstLine="540"/>
        <w:jc w:val="both"/>
      </w:pPr>
      <w:r>
        <w:t xml:space="preserve">В </w:t>
      </w:r>
      <w:r w:rsidR="00FB45D3">
        <w:t>Світ</w:t>
      </w:r>
      <w:r>
        <w:t>і-4 існують фотони. Вони з’являються, зокрема, при анігіляції частинки з антич</w:t>
      </w:r>
      <w:r>
        <w:t>а</w:t>
      </w:r>
      <w:r>
        <w:t>стинкою. Але існують частинки (наприклад, π</w:t>
      </w:r>
      <w:r w:rsidRPr="00F3574E">
        <w:rPr>
          <w:vertAlign w:val="superscript"/>
        </w:rPr>
        <w:t>о</w:t>
      </w:r>
      <w:r>
        <w:t xml:space="preserve">), які мають кваркову структуру типу кварк-антикварк. Це спричинює розпад таких частинок на γ-кванти в </w:t>
      </w:r>
      <w:r w:rsidR="00FB45D3">
        <w:t>Світ</w:t>
      </w:r>
      <w:r>
        <w:t xml:space="preserve">і-4, в той час як анігіляція кварка з антикварком повинна дати 2 специфічні для </w:t>
      </w:r>
      <w:r w:rsidR="00FB45D3">
        <w:t>Світ</w:t>
      </w:r>
      <w:r>
        <w:t xml:space="preserve">у-3 двовимірні </w:t>
      </w:r>
      <w:r w:rsidRPr="003D3EC8">
        <w:t>фотони.</w:t>
      </w:r>
      <w:r w:rsidR="003D3EC8" w:rsidRPr="003D3EC8">
        <w:t xml:space="preserve"> В статті [</w:t>
      </w:r>
      <w:r w:rsidR="00BA5AD7">
        <w:t>1</w:t>
      </w:r>
      <w:r w:rsidR="003D3EC8" w:rsidRPr="003D3EC8">
        <w:t>] наводилася інформація про тип цих фотонів.</w:t>
      </w:r>
    </w:p>
    <w:p w:rsidR="00BB3016" w:rsidRDefault="00BB3016" w:rsidP="00064D5B">
      <w:pPr>
        <w:ind w:firstLine="540"/>
      </w:pPr>
    </w:p>
    <w:p w:rsidR="006B6170" w:rsidRPr="004E650B" w:rsidRDefault="006B6170" w:rsidP="00542AB0">
      <w:pPr>
        <w:ind w:firstLine="1080"/>
        <w:rPr>
          <w:b/>
          <w:bCs/>
        </w:rPr>
      </w:pPr>
      <w:r w:rsidRPr="004E650B">
        <w:rPr>
          <w:b/>
          <w:bCs/>
        </w:rPr>
        <w:t xml:space="preserve">Частинки </w:t>
      </w:r>
      <w:r w:rsidR="00FB45D3" w:rsidRPr="004E650B">
        <w:rPr>
          <w:b/>
          <w:bCs/>
        </w:rPr>
        <w:t>Світ</w:t>
      </w:r>
      <w:r w:rsidRPr="004E650B">
        <w:rPr>
          <w:b/>
          <w:bCs/>
        </w:rPr>
        <w:t>у-5. Ієрархія бозонів</w:t>
      </w:r>
    </w:p>
    <w:p w:rsidR="006B6170" w:rsidRDefault="006B6170" w:rsidP="006B6170">
      <w:pPr>
        <w:ind w:firstLine="540"/>
      </w:pPr>
    </w:p>
    <w:p w:rsidR="00FB0AA7" w:rsidRPr="00695DA6" w:rsidRDefault="00FB0AA7" w:rsidP="00FB0AA7">
      <w:pPr>
        <w:ind w:firstLine="540"/>
        <w:jc w:val="both"/>
      </w:pPr>
      <w:r>
        <w:t>В нашому Світі-5 всі інш</w:t>
      </w:r>
      <w:r w:rsidRPr="00695DA6">
        <w:t>і ядра (</w:t>
      </w:r>
      <w:r w:rsidRPr="00695DA6">
        <w:rPr>
          <w:lang w:val="en-US"/>
        </w:rPr>
        <w:t>Z</w:t>
      </w:r>
      <w:r w:rsidRPr="00695DA6">
        <w:t>≥4), крім частинок Світу-4, є комбінованими з «ел</w:t>
      </w:r>
      <w:r w:rsidRPr="00695DA6">
        <w:t>е</w:t>
      </w:r>
      <w:r w:rsidRPr="00695DA6">
        <w:t>ментарних» частинок Світу-4 і мають змогу розкладатися на ці «елементарні» частинки. Спочатку розглянемо структури атомних ядер, як комбінації нейтронів і «елементарних» ч</w:t>
      </w:r>
      <w:r w:rsidRPr="00695DA6">
        <w:t>а</w:t>
      </w:r>
      <w:r w:rsidRPr="00695DA6">
        <w:t>стинок Світу-4. При цьому будемо вважати, що вклад певної комбінації «елементарних» ча</w:t>
      </w:r>
      <w:r w:rsidRPr="00695DA6">
        <w:t>с</w:t>
      </w:r>
      <w:r w:rsidRPr="00695DA6">
        <w:t xml:space="preserve">тинок Світу-4 залежить від концентрації цих частинок у Всесвіті. Наприклад, згідно з табл. 2 у Всесвіті ядер </w:t>
      </w:r>
      <w:r w:rsidRPr="00695DA6">
        <w:rPr>
          <w:position w:val="-12"/>
        </w:rPr>
        <w:object w:dxaOrig="400" w:dyaOrig="380">
          <v:shape id="_x0000_i1061" type="#_x0000_t75" style="width:20pt;height:19pt" o:ole="">
            <v:imagedata r:id="rId27" o:title=""/>
          </v:shape>
          <o:OLEObject Type="Embed" ProgID="Equation.3" ShapeID="_x0000_i1061" DrawAspect="Content" ObjectID="_1641471621" r:id="rId70"/>
        </w:object>
      </w:r>
      <w:r w:rsidRPr="00695DA6">
        <w:t xml:space="preserve"> дуже мало. А тому повинно бути мало і комбінацій, що містять </w:t>
      </w:r>
      <w:r w:rsidRPr="00695DA6">
        <w:rPr>
          <w:position w:val="-12"/>
        </w:rPr>
        <w:object w:dxaOrig="400" w:dyaOrig="380">
          <v:shape id="_x0000_i1062" type="#_x0000_t75" style="width:20pt;height:19pt" o:ole="">
            <v:imagedata r:id="rId27" o:title=""/>
          </v:shape>
          <o:OLEObject Type="Embed" ProgID="Equation.3" ShapeID="_x0000_i1062" DrawAspect="Content" ObjectID="_1641471622" r:id="rId71"/>
        </w:object>
      </w:r>
      <w:r w:rsidRPr="00695DA6">
        <w:t>. П</w:t>
      </w:r>
      <w:r w:rsidRPr="00695DA6">
        <w:t>о</w:t>
      </w:r>
      <w:r w:rsidRPr="00695DA6">
        <w:t>тім для покращення опису структури важких ядер ми розширимо список «елементарних» ч</w:t>
      </w:r>
      <w:r w:rsidRPr="00695DA6">
        <w:t>а</w:t>
      </w:r>
      <w:r w:rsidRPr="00695DA6">
        <w:t xml:space="preserve">стинок Світу-4  введенням важких ізотопів: </w:t>
      </w:r>
      <w:r w:rsidRPr="00695DA6">
        <w:rPr>
          <w:position w:val="-10"/>
        </w:rPr>
        <w:object w:dxaOrig="300" w:dyaOrig="360">
          <v:shape id="_x0000_i1063" type="#_x0000_t75" style="width:15pt;height:18pt" o:ole="">
            <v:imagedata r:id="rId72" o:title=""/>
          </v:shape>
          <o:OLEObject Type="Embed" ProgID="Equation.3" ShapeID="_x0000_i1063" DrawAspect="Content" ObjectID="_1641471623" r:id="rId73"/>
        </w:object>
      </w:r>
      <w:r w:rsidRPr="00695DA6">
        <w:t>,</w:t>
      </w:r>
      <w:r w:rsidRPr="00695DA6">
        <w:rPr>
          <w:lang w:val="ru-RU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ru-RU"/>
              </w:rPr>
            </m:ctrlPr>
          </m:sPrePr>
          <m:sub>
            <m:r>
              <w:rPr>
                <w:rFonts w:ascii="Cambria Math" w:hAnsi="Cambria Math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lang w:val="ru-RU"/>
              </w:rPr>
              <m:t>6</m:t>
            </m:r>
          </m:sup>
          <m:e>
            <m:r>
              <w:rPr>
                <w:rFonts w:ascii="Cambria Math" w:hAnsi="Cambria Math"/>
                <w:lang w:val="ru-RU"/>
              </w:rPr>
              <m:t>He</m:t>
            </m:r>
          </m:e>
        </m:sPre>
      </m:oMath>
      <w:r w:rsidRPr="00695DA6">
        <w:t xml:space="preserve">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 w:rsidRPr="00695DA6">
        <w:t xml:space="preserve">. </w:t>
      </w:r>
    </w:p>
    <w:p w:rsidR="00FB0AA7" w:rsidRDefault="00FB0AA7" w:rsidP="00FB0AA7">
      <w:pPr>
        <w:ind w:firstLine="540"/>
        <w:jc w:val="both"/>
      </w:pPr>
      <w:r w:rsidRPr="00695DA6">
        <w:t>Отже комбінації «елементарних» частинок мають вигляд:</w:t>
      </w:r>
    </w:p>
    <w:p w:rsidR="006B6170" w:rsidRDefault="006B6170" w:rsidP="006B6170">
      <w:pPr>
        <w:ind w:firstLine="540"/>
      </w:pPr>
      <w:r w:rsidRPr="00757B39">
        <w:rPr>
          <w:position w:val="-12"/>
        </w:rPr>
        <w:object w:dxaOrig="1200" w:dyaOrig="380">
          <v:shape id="_x0000_i1064" type="#_x0000_t75" style="width:60pt;height:19pt" o:ole="">
            <v:imagedata r:id="rId74" o:title=""/>
          </v:shape>
          <o:OLEObject Type="Embed" ProgID="Equation.3" ShapeID="_x0000_i1064" DrawAspect="Content" ObjectID="_1641471624" r:id="rId75"/>
        </w:object>
      </w:r>
      <w:r>
        <w:t xml:space="preserve">, - </w:t>
      </w:r>
      <w:r w:rsidR="00B43390">
        <w:t xml:space="preserve">ядро </w:t>
      </w:r>
      <w:r>
        <w:t>нестабільн</w:t>
      </w:r>
      <w:r w:rsidR="00B43390">
        <w:t>е</w:t>
      </w:r>
      <w:r>
        <w:t xml:space="preserve"> (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B43390">
        <w:t>е</w:t>
      </w:r>
      <w:r>
        <w:t>) за рахунок вкладу нейтрона;</w:t>
      </w:r>
    </w:p>
    <w:p w:rsidR="006B6170" w:rsidRDefault="006B6170" w:rsidP="006B6170">
      <w:pPr>
        <w:ind w:firstLine="540"/>
      </w:pPr>
      <w:r w:rsidRPr="00655CD8">
        <w:rPr>
          <w:position w:val="-12"/>
        </w:rPr>
        <w:object w:dxaOrig="1380" w:dyaOrig="380">
          <v:shape id="_x0000_i1065" type="#_x0000_t75" style="width:69pt;height:19pt" o:ole="">
            <v:imagedata r:id="rId76" o:title=""/>
          </v:shape>
          <o:OLEObject Type="Embed" ProgID="Equation.3" ShapeID="_x0000_i1065" DrawAspect="Content" ObjectID="_1641471625" r:id="rId77"/>
        </w:object>
      </w:r>
      <w:r>
        <w:t xml:space="preserve"> -</w:t>
      </w:r>
      <w:r w:rsidR="00B43390">
        <w:t xml:space="preserve"> ядро</w:t>
      </w:r>
      <w:r>
        <w:t xml:space="preserve">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B43390">
        <w:t>е</w:t>
      </w:r>
      <w:r>
        <w:t>;</w:t>
      </w:r>
    </w:p>
    <w:p w:rsidR="006B6170" w:rsidRPr="00DA0BD4" w:rsidRDefault="006B6170" w:rsidP="006B6170">
      <w:pPr>
        <w:ind w:firstLine="540"/>
      </w:pPr>
      <w:r w:rsidRPr="00793A3E">
        <w:rPr>
          <w:position w:val="-12"/>
        </w:rPr>
        <w:object w:dxaOrig="1480" w:dyaOrig="380">
          <v:shape id="_x0000_i1066" type="#_x0000_t75" style="width:74pt;height:19pt" o:ole="">
            <v:imagedata r:id="rId78" o:title=""/>
          </v:shape>
          <o:OLEObject Type="Embed" ProgID="Equation.3" ShapeID="_x0000_i1066" DrawAspect="Content" ObjectID="_1641471626" r:id="rId79"/>
        </w:object>
      </w:r>
      <w:r>
        <w:t xml:space="preserve">  - </w:t>
      </w:r>
      <w:r w:rsidR="00A57E8A">
        <w:t xml:space="preserve">ядро </w:t>
      </w:r>
      <w:r>
        <w:t>стабільн</w:t>
      </w:r>
      <w:r w:rsidR="00B43390">
        <w:t>е</w:t>
      </w:r>
      <w:r>
        <w:t xml:space="preserve">; але мало, оскільки мало літію і </w:t>
      </w:r>
      <w:r w:rsidRPr="00695DA6">
        <w:t>дейтерію</w:t>
      </w:r>
      <w:r w:rsidR="00A40E09" w:rsidRPr="00695DA6">
        <w:t xml:space="preserve"> у Всесвіті</w:t>
      </w:r>
      <w:r w:rsidRPr="00695DA6">
        <w:t>;</w:t>
      </w:r>
    </w:p>
    <w:p w:rsidR="006B6170" w:rsidRDefault="006B6170" w:rsidP="006B6170">
      <w:pPr>
        <w:ind w:firstLine="540"/>
      </w:pPr>
      <w:r w:rsidRPr="00793A3E">
        <w:rPr>
          <w:position w:val="-12"/>
        </w:rPr>
        <w:object w:dxaOrig="2860" w:dyaOrig="380">
          <v:shape id="_x0000_i1067" type="#_x0000_t75" style="width:143pt;height:19pt" o:ole="">
            <v:imagedata r:id="rId80" o:title=""/>
          </v:shape>
          <o:OLEObject Type="Embed" ProgID="Equation.3" ShapeID="_x0000_i1067" DrawAspect="Content" ObjectID="_1641471627" r:id="rId81"/>
        </w:object>
      </w:r>
      <w:r>
        <w:t xml:space="preserve"> </w:t>
      </w:r>
      <w:r w:rsidR="00A57E8A">
        <w:t xml:space="preserve">ядро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B43390">
        <w:t>е</w:t>
      </w:r>
      <w:r>
        <w:t>;</w:t>
      </w:r>
    </w:p>
    <w:p w:rsidR="006B6170" w:rsidRPr="00DA0BD4" w:rsidRDefault="006B6170" w:rsidP="006B6170">
      <w:pPr>
        <w:ind w:firstLine="540"/>
        <w:rPr>
          <w:i/>
        </w:rPr>
      </w:pPr>
      <w:r w:rsidRPr="00872C90">
        <w:rPr>
          <w:position w:val="-12"/>
        </w:rPr>
        <w:object w:dxaOrig="1640" w:dyaOrig="380">
          <v:shape id="_x0000_i1068" type="#_x0000_t75" style="width:82pt;height:19pt" o:ole="">
            <v:imagedata r:id="rId82" o:title=""/>
          </v:shape>
          <o:OLEObject Type="Embed" ProgID="Equation.3" ShapeID="_x0000_i1068" DrawAspect="Content" ObjectID="_1641471628" r:id="rId83"/>
        </w:object>
      </w:r>
      <w:r>
        <w:t xml:space="preserve"> - </w:t>
      </w:r>
      <w:r w:rsidR="00A57E8A">
        <w:t xml:space="preserve">ядро </w:t>
      </w:r>
      <w:r>
        <w:t>стабільн</w:t>
      </w:r>
      <w:r w:rsidR="00B43390">
        <w:t>е</w:t>
      </w:r>
      <w:r>
        <w:t xml:space="preserve">; але </w:t>
      </w:r>
      <w:r w:rsidR="00A57E8A">
        <w:t xml:space="preserve">їх </w:t>
      </w:r>
      <w:r>
        <w:t xml:space="preserve">менше, ніж </w:t>
      </w:r>
      <w:r w:rsidRPr="00872C90">
        <w:rPr>
          <w:position w:val="-12"/>
        </w:rPr>
        <w:object w:dxaOrig="360" w:dyaOrig="380">
          <v:shape id="_x0000_i1069" type="#_x0000_t75" style="width:18pt;height:19pt" o:ole="">
            <v:imagedata r:id="rId84" o:title=""/>
          </v:shape>
          <o:OLEObject Type="Embed" ProgID="Equation.3" ShapeID="_x0000_i1069" DrawAspect="Content" ObjectID="_1641471629" r:id="rId85"/>
        </w:object>
      </w:r>
      <w:r>
        <w:t>, оскільки</w:t>
      </w:r>
      <w:r w:rsidR="00A57E8A">
        <w:t xml:space="preserve"> </w:t>
      </w:r>
      <w:r w:rsidR="00A57E8A" w:rsidRPr="00695DA6">
        <w:t>у Всесвіті</w:t>
      </w:r>
      <w:r>
        <w:t xml:space="preserve"> </w:t>
      </w:r>
      <w:r w:rsidRPr="00DA0BD4">
        <w:rPr>
          <w:position w:val="-12"/>
        </w:rPr>
        <w:object w:dxaOrig="1240" w:dyaOrig="380">
          <v:shape id="_x0000_i1070" type="#_x0000_t75" style="width:62pt;height:19pt" o:ole="">
            <v:imagedata r:id="rId86" o:title=""/>
          </v:shape>
          <o:OLEObject Type="Embed" ProgID="Equation.3" ShapeID="_x0000_i1070" DrawAspect="Content" ObjectID="_1641471630" r:id="rId87"/>
        </w:objec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1640" w:dyaOrig="380">
          <v:shape id="_x0000_i1071" type="#_x0000_t75" style="width:82pt;height:19pt" o:ole="">
            <v:imagedata r:id="rId88" o:title=""/>
          </v:shape>
          <o:OLEObject Type="Embed" ProgID="Equation.3" ShapeID="_x0000_i1071" DrawAspect="Content" ObjectID="_1641471631" r:id="rId89"/>
        </w:object>
      </w:r>
      <w:r>
        <w:t xml:space="preserve">  - </w:t>
      </w:r>
      <w:r w:rsidR="00A57E8A">
        <w:t xml:space="preserve">ядро </w:t>
      </w:r>
      <w:r>
        <w:t>стабільн</w:t>
      </w:r>
      <w:r w:rsidR="00B43390">
        <w:t>е</w:t>
      </w:r>
      <w:r>
        <w:t>; але</w:t>
      </w:r>
      <w:r w:rsidR="00A57E8A">
        <w:t xml:space="preserve"> їх</w:t>
      </w:r>
      <w:r>
        <w:t xml:space="preserve"> мало, оскільки мало </w:t>
      </w:r>
      <w:r w:rsidRPr="00695DA6">
        <w:t>літію</w:t>
      </w:r>
      <w:r w:rsidR="00550EF3" w:rsidRPr="00695DA6">
        <w:t xml:space="preserve"> у Всесвіті</w:t>
      </w:r>
      <w:r w:rsidRPr="00695DA6">
        <w:t>;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2020" w:dyaOrig="380">
          <v:shape id="_x0000_i1072" type="#_x0000_t75" style="width:101pt;height:19pt" o:ole="">
            <v:imagedata r:id="rId90" o:title=""/>
          </v:shape>
          <o:OLEObject Type="Embed" ProgID="Equation.3" ShapeID="_x0000_i1072" DrawAspect="Content" ObjectID="_1641471632" r:id="rId91"/>
        </w:object>
      </w:r>
      <w:r>
        <w:t xml:space="preserve"> - </w:t>
      </w:r>
      <w:r w:rsidR="00A57E8A">
        <w:t xml:space="preserve">ядро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B43390">
        <w:t>е</w:t>
      </w:r>
      <w:r>
        <w:t xml:space="preserve">, утворюється </w:t>
      </w:r>
      <w:r w:rsidRPr="00872C90">
        <w:rPr>
          <w:position w:val="-12"/>
        </w:rPr>
        <w:object w:dxaOrig="380" w:dyaOrig="380">
          <v:shape id="_x0000_i1073" type="#_x0000_t75" style="width:19pt;height:19pt" o:ole="">
            <v:imagedata r:id="rId92" o:title=""/>
          </v:shape>
          <o:OLEObject Type="Embed" ProgID="Equation.3" ShapeID="_x0000_i1073" DrawAspect="Content" ObjectID="_1641471633" r:id="rId93"/>
        </w:object>
      </w:r>
      <w:r>
        <w:t xml:space="preserve"> в збудженому стані, який, в свою чергу, розпадається на 3 α-частинки.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2120" w:dyaOrig="380">
          <v:shape id="_x0000_i1074" type="#_x0000_t75" style="width:106pt;height:19pt" o:ole="">
            <v:imagedata r:id="rId94" o:title=""/>
          </v:shape>
          <o:OLEObject Type="Embed" ProgID="Equation.3" ShapeID="_x0000_i1074" DrawAspect="Content" ObjectID="_1641471634" r:id="rId95"/>
        </w:object>
      </w:r>
      <w:r>
        <w:t xml:space="preserve">  або  </w:t>
      </w:r>
      <w:r w:rsidRPr="00872C90">
        <w:rPr>
          <w:position w:val="-12"/>
        </w:rPr>
        <w:object w:dxaOrig="1800" w:dyaOrig="380">
          <v:shape id="_x0000_i1075" type="#_x0000_t75" style="width:90pt;height:19pt" o:ole="">
            <v:imagedata r:id="rId96" o:title=""/>
          </v:shape>
          <o:OLEObject Type="Embed" ProgID="Equation.3" ShapeID="_x0000_i1075" DrawAspect="Content" ObjectID="_1641471635" r:id="rId97"/>
        </w:object>
      </w:r>
      <w:r>
        <w:t xml:space="preserve"> </w:t>
      </w:r>
      <w:r w:rsidRPr="00695DA6">
        <w:t>вклад друго</w:t>
      </w:r>
      <w:r w:rsidR="00695DA6">
        <w:t>ї комбінації</w:t>
      </w:r>
      <w:r w:rsidRPr="00695DA6">
        <w:t xml:space="preserve"> малий,</w:t>
      </w:r>
      <w:r>
        <w:t xml:space="preserve"> перш</w:t>
      </w:r>
      <w:r w:rsidR="00695DA6">
        <w:t>а</w:t>
      </w:r>
      <w:r>
        <w:t xml:space="preserve"> </w:t>
      </w:r>
      <w:r>
        <w:rPr>
          <w:lang w:val="en-US"/>
        </w:rPr>
        <w:t>β</w:t>
      </w:r>
      <w:r>
        <w:rPr>
          <w:vertAlign w:val="superscript"/>
        </w:rPr>
        <w:t>+</w:t>
      </w:r>
      <w:r>
        <w:t xml:space="preserve"> - активн</w:t>
      </w:r>
      <w:r w:rsidR="00695DA6">
        <w:t>а</w:t>
      </w:r>
      <w:r>
        <w:t xml:space="preserve"> (протон в полі ядерних сил нестабільний),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1260" w:dyaOrig="380">
          <v:shape id="_x0000_i1076" type="#_x0000_t75" style="width:63pt;height:19pt" o:ole="">
            <v:imagedata r:id="rId98" o:title=""/>
          </v:shape>
          <o:OLEObject Type="Embed" ProgID="Equation.3" ShapeID="_x0000_i1076" DrawAspect="Content" ObjectID="_1641471636" r:id="rId99"/>
        </w:object>
      </w:r>
      <w:r>
        <w:t xml:space="preserve">   або   </w:t>
      </w:r>
      <w:r w:rsidRPr="00655CD8">
        <w:rPr>
          <w:position w:val="-12"/>
        </w:rPr>
        <w:object w:dxaOrig="1140" w:dyaOrig="380">
          <v:shape id="_x0000_i1077" type="#_x0000_t75" style="width:57pt;height:19pt" o:ole="">
            <v:imagedata r:id="rId100" o:title=""/>
          </v:shape>
          <o:OLEObject Type="Embed" ProgID="Equation.3" ShapeID="_x0000_i1077" DrawAspect="Content" ObjectID="_1641471637" r:id="rId101"/>
        </w:object>
      </w:r>
      <w:r>
        <w:t xml:space="preserve">,  - </w:t>
      </w:r>
      <w:r w:rsidR="00A57E8A">
        <w:t xml:space="preserve">ядро </w:t>
      </w:r>
      <w:r>
        <w:t>стабільн</w:t>
      </w:r>
      <w:r w:rsidR="00B43390">
        <w:t>е</w:t>
      </w:r>
      <w:r>
        <w:t>, проте, другого типу дуже мало, оск</w:t>
      </w:r>
      <w:r>
        <w:t>і</w:t>
      </w:r>
      <w:r>
        <w:t xml:space="preserve">льки в природі дуже мало </w:t>
      </w:r>
      <w:r w:rsidRPr="00655CD8">
        <w:rPr>
          <w:position w:val="-12"/>
        </w:rPr>
        <w:object w:dxaOrig="400" w:dyaOrig="380">
          <v:shape id="_x0000_i1078" type="#_x0000_t75" style="width:20pt;height:19pt" o:ole="">
            <v:imagedata r:id="rId27" o:title=""/>
          </v:shape>
          <o:OLEObject Type="Embed" ProgID="Equation.3" ShapeID="_x0000_i1078" DrawAspect="Content" ObjectID="_1641471638" r:id="rId102"/>
        </w:object>
      </w:r>
      <w:r>
        <w:t>;</w:t>
      </w:r>
    </w:p>
    <w:p w:rsidR="006B6170" w:rsidRDefault="006B6170" w:rsidP="006B6170">
      <w:pPr>
        <w:ind w:firstLine="540"/>
      </w:pPr>
      <w:r w:rsidRPr="00655CD8">
        <w:rPr>
          <w:position w:val="-12"/>
        </w:rPr>
        <w:object w:dxaOrig="1480" w:dyaOrig="380">
          <v:shape id="_x0000_i1079" type="#_x0000_t75" style="width:74pt;height:19pt" o:ole="">
            <v:imagedata r:id="rId103" o:title=""/>
          </v:shape>
          <o:OLEObject Type="Embed" ProgID="Equation.3" ShapeID="_x0000_i1079" DrawAspect="Content" ObjectID="_1641471639" r:id="rId104"/>
        </w:object>
      </w:r>
      <w:r>
        <w:t xml:space="preserve"> - </w:t>
      </w:r>
      <w:r w:rsidR="00695DA6">
        <w:t xml:space="preserve">ядро </w:t>
      </w:r>
      <w:r>
        <w:t>стабільн</w:t>
      </w:r>
      <w:r w:rsidR="00B43390">
        <w:t>е</w:t>
      </w:r>
      <w:r>
        <w:t xml:space="preserve">, але </w:t>
      </w:r>
      <w:r w:rsidR="00550EF3" w:rsidRPr="00695DA6">
        <w:t>таких ядер</w:t>
      </w:r>
      <w:r w:rsidR="00550EF3">
        <w:t xml:space="preserve"> </w:t>
      </w:r>
      <w:r>
        <w:t>дуже мало (1%).</w:t>
      </w:r>
    </w:p>
    <w:p w:rsidR="006B6170" w:rsidRDefault="006B6170" w:rsidP="006B6170">
      <w:pPr>
        <w:ind w:firstLine="540"/>
      </w:pPr>
      <w:r w:rsidRPr="00655CD8">
        <w:rPr>
          <w:position w:val="-12"/>
        </w:rPr>
        <w:object w:dxaOrig="1140" w:dyaOrig="380">
          <v:shape id="_x0000_i1080" type="#_x0000_t75" style="width:57pt;height:19pt" o:ole="">
            <v:imagedata r:id="rId105" o:title=""/>
          </v:shape>
          <o:OLEObject Type="Embed" ProgID="Equation.3" ShapeID="_x0000_i1080" DrawAspect="Content" ObjectID="_1641471640" r:id="rId106"/>
        </w:object>
      </w:r>
      <w:r>
        <w:t xml:space="preserve">,  або </w:t>
      </w:r>
      <w:r w:rsidRPr="00655CD8">
        <w:rPr>
          <w:position w:val="-12"/>
        </w:rPr>
        <w:object w:dxaOrig="2200" w:dyaOrig="380">
          <v:shape id="_x0000_i1081" type="#_x0000_t75" style="width:110pt;height:19pt" o:ole="">
            <v:imagedata r:id="rId107" o:title=""/>
          </v:shape>
          <o:OLEObject Type="Embed" ProgID="Equation.3" ShapeID="_x0000_i1081" DrawAspect="Content" ObjectID="_1641471641" r:id="rId108"/>
        </w:object>
      </w:r>
      <w:r>
        <w:t xml:space="preserve">, або </w:t>
      </w:r>
      <w:r w:rsidRPr="00655CD8">
        <w:rPr>
          <w:position w:val="-12"/>
        </w:rPr>
        <w:object w:dxaOrig="1660" w:dyaOrig="380">
          <v:shape id="_x0000_i1082" type="#_x0000_t75" style="width:83pt;height:19pt" o:ole="">
            <v:imagedata r:id="rId109" o:title=""/>
          </v:shape>
          <o:OLEObject Type="Embed" ProgID="Equation.3" ShapeID="_x0000_i1082" DrawAspect="Content" ObjectID="_1641471642" r:id="rId110"/>
        </w:object>
      </w:r>
      <w:r>
        <w:t xml:space="preserve">,  - </w:t>
      </w:r>
      <w:r w:rsidR="006D7C45">
        <w:t xml:space="preserve">ядро </w:t>
      </w:r>
      <w:r>
        <w:t>нестабільн</w:t>
      </w:r>
      <w:r w:rsidR="00B43390">
        <w:t>е</w:t>
      </w:r>
      <w:r>
        <w:t xml:space="preserve"> (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</w:t>
      </w:r>
      <w:r>
        <w:t>к</w:t>
      </w:r>
      <w:r>
        <w:t>тивн</w:t>
      </w:r>
      <w:r w:rsidR="00B43390">
        <w:t>е</w:t>
      </w:r>
      <w:r>
        <w:t>) за рахунок вкладу нейтронів, оскільки вклад цього типу складових максимальна за рахунок дуже великої кількості</w:t>
      </w:r>
      <w:r w:rsidR="006D7C45">
        <w:t xml:space="preserve">  </w:t>
      </w:r>
      <w:r w:rsidR="006D7C45" w:rsidRPr="004E3F6C">
        <w:rPr>
          <w:position w:val="-10"/>
        </w:rPr>
        <w:object w:dxaOrig="340" w:dyaOrig="360">
          <v:shape id="_x0000_i1083" type="#_x0000_t75" style="width:17pt;height:18pt" o:ole="">
            <v:imagedata r:id="rId25" o:title=""/>
          </v:shape>
          <o:OLEObject Type="Embed" ProgID="Equation.3" ShapeID="_x0000_i1083" DrawAspect="Content" ObjectID="_1641471643" r:id="rId111"/>
        </w:object>
      </w:r>
      <w:r w:rsidR="006D7C45" w:rsidRPr="006D7C45">
        <w:rPr>
          <w:position w:val="-10"/>
        </w:rPr>
        <w:t xml:space="preserve"> </w:t>
      </w:r>
      <w:r w:rsidR="006D7C45">
        <w:t>у Всесвіті</w:t>
      </w:r>
      <w:r>
        <w:t>;</w:t>
      </w:r>
    </w:p>
    <w:p w:rsidR="006B6170" w:rsidRDefault="006B6170" w:rsidP="006B6170">
      <w:pPr>
        <w:ind w:firstLine="540"/>
      </w:pPr>
      <w:r w:rsidRPr="008260A7">
        <w:rPr>
          <w:position w:val="-12"/>
        </w:rPr>
        <w:object w:dxaOrig="2160" w:dyaOrig="380">
          <v:shape id="_x0000_i1084" type="#_x0000_t75" style="width:108pt;height:19pt" o:ole="">
            <v:imagedata r:id="rId112" o:title=""/>
          </v:shape>
          <o:OLEObject Type="Embed" ProgID="Equation.3" ShapeID="_x0000_i1084" DrawAspect="Content" ObjectID="_1641471644" r:id="rId113"/>
        </w:object>
      </w:r>
      <w:r>
        <w:t xml:space="preserve"> -</w:t>
      </w:r>
      <w:r w:rsidR="00B43390" w:rsidRPr="00B43390">
        <w:t xml:space="preserve"> </w:t>
      </w:r>
      <w:r w:rsidR="00B43390">
        <w:t>ядро</w:t>
      </w:r>
      <w:r>
        <w:t xml:space="preserve"> </w:t>
      </w:r>
      <w:r>
        <w:rPr>
          <w:lang w:val="en-US"/>
        </w:rPr>
        <w:t>β</w:t>
      </w:r>
      <w:r>
        <w:rPr>
          <w:vertAlign w:val="superscript"/>
        </w:rPr>
        <w:t>+</w:t>
      </w:r>
      <w:r>
        <w:t xml:space="preserve"> - активн</w:t>
      </w:r>
      <w:r w:rsidR="00B43390">
        <w:t>е</w:t>
      </w:r>
      <w:r>
        <w:t xml:space="preserve">, , утворюється </w:t>
      </w:r>
      <w:r w:rsidRPr="00872C90">
        <w:rPr>
          <w:position w:val="-12"/>
        </w:rPr>
        <w:object w:dxaOrig="380" w:dyaOrig="380">
          <v:shape id="_x0000_i1085" type="#_x0000_t75" style="width:19pt;height:19pt" o:ole="">
            <v:imagedata r:id="rId92" o:title=""/>
          </v:shape>
          <o:OLEObject Type="Embed" ProgID="Equation.3" ShapeID="_x0000_i1085" DrawAspect="Content" ObjectID="_1641471645" r:id="rId114"/>
        </w:object>
      </w:r>
      <w:r>
        <w:t xml:space="preserve"> в збудженому стані, який розпадається на 3 α-частинки.</w:t>
      </w:r>
    </w:p>
    <w:p w:rsidR="006B6170" w:rsidRDefault="006B6170" w:rsidP="006B6170">
      <w:pPr>
        <w:ind w:firstLine="540"/>
      </w:pPr>
      <w:r w:rsidRPr="008260A7">
        <w:rPr>
          <w:position w:val="-12"/>
        </w:rPr>
        <w:object w:dxaOrig="1620" w:dyaOrig="380">
          <v:shape id="_x0000_i1086" type="#_x0000_t75" style="width:81pt;height:19pt" o:ole="">
            <v:imagedata r:id="rId115" o:title=""/>
          </v:shape>
          <o:OLEObject Type="Embed" ProgID="Equation.3" ShapeID="_x0000_i1086" DrawAspect="Content" ObjectID="_1641471646" r:id="rId116"/>
        </w:object>
      </w:r>
      <w:r>
        <w:t xml:space="preserve"> - </w:t>
      </w:r>
      <w:r w:rsidR="00B43390">
        <w:t xml:space="preserve">ядро </w:t>
      </w:r>
      <w:r>
        <w:rPr>
          <w:lang w:val="en-US"/>
        </w:rPr>
        <w:t>β</w:t>
      </w:r>
      <w:r>
        <w:rPr>
          <w:vertAlign w:val="superscript"/>
        </w:rPr>
        <w:t>+</w:t>
      </w:r>
      <w:r>
        <w:t xml:space="preserve"> - активн</w:t>
      </w:r>
      <w:r w:rsidR="00B43390">
        <w:t>е</w:t>
      </w:r>
      <w:r>
        <w:t>,</w:t>
      </w:r>
    </w:p>
    <w:p w:rsidR="006B6170" w:rsidRDefault="006B6170" w:rsidP="006B6170">
      <w:pPr>
        <w:ind w:firstLine="540"/>
      </w:pPr>
      <w:r w:rsidRPr="008260A7">
        <w:rPr>
          <w:position w:val="-12"/>
        </w:rPr>
        <w:object w:dxaOrig="1600" w:dyaOrig="380">
          <v:shape id="_x0000_i1087" type="#_x0000_t75" style="width:80pt;height:19pt" o:ole="">
            <v:imagedata r:id="rId117" o:title=""/>
          </v:shape>
          <o:OLEObject Type="Embed" ProgID="Equation.3" ShapeID="_x0000_i1087" DrawAspect="Content" ObjectID="_1641471647" r:id="rId118"/>
        </w:object>
      </w:r>
      <w:r>
        <w:t xml:space="preserve">  або </w:t>
      </w:r>
      <w:r w:rsidRPr="008260A7">
        <w:rPr>
          <w:position w:val="-12"/>
        </w:rPr>
        <w:object w:dxaOrig="1640" w:dyaOrig="380">
          <v:shape id="_x0000_i1088" type="#_x0000_t75" style="width:82pt;height:19pt" o:ole="">
            <v:imagedata r:id="rId119" o:title=""/>
          </v:shape>
          <o:OLEObject Type="Embed" ProgID="Equation.3" ShapeID="_x0000_i1088" DrawAspect="Content" ObjectID="_1641471648" r:id="rId120"/>
        </w:object>
      </w:r>
      <w:r>
        <w:t xml:space="preserve"> - </w:t>
      </w:r>
      <w:r w:rsidR="007B7E27">
        <w:rPr>
          <w:lang w:val="ru-RU"/>
        </w:rPr>
        <w:t xml:space="preserve">ядро </w:t>
      </w:r>
      <w:r>
        <w:t>стабільн</w:t>
      </w:r>
      <w:r w:rsidR="00B43390">
        <w:t>е</w:t>
      </w:r>
      <w:r>
        <w:t xml:space="preserve">, </w:t>
      </w:r>
      <w:r w:rsidR="007B7E27">
        <w:rPr>
          <w:lang w:val="ru-RU"/>
        </w:rPr>
        <w:t xml:space="preserve">вносить </w:t>
      </w:r>
      <w:r>
        <w:t>основний вклад</w:t>
      </w:r>
      <w:r w:rsidR="007B7E27">
        <w:rPr>
          <w:lang w:val="ru-RU"/>
        </w:rPr>
        <w:t xml:space="preserve"> в </w:t>
      </w:r>
      <w:r w:rsidR="009C55BC" w:rsidRPr="009C55BC">
        <w:t>ізото</w:t>
      </w:r>
      <w:r w:rsidR="009C55BC" w:rsidRPr="009C55BC">
        <w:t>п</w:t>
      </w:r>
      <w:r w:rsidR="009C55BC" w:rsidRPr="009C55BC">
        <w:t>ний</w:t>
      </w:r>
      <w:r w:rsidR="009C55BC">
        <w:rPr>
          <w:lang w:val="ru-RU"/>
        </w:rPr>
        <w:t xml:space="preserve"> склад ядер азоту</w:t>
      </w:r>
      <w:r>
        <w:t>, другого типу</w:t>
      </w:r>
      <w:r w:rsidR="009C55BC">
        <w:t xml:space="preserve"> комбінацій</w:t>
      </w:r>
      <w:r>
        <w:t xml:space="preserve"> мало,</w:t>
      </w:r>
    </w:p>
    <w:p w:rsidR="006B6170" w:rsidRPr="00695DA6" w:rsidRDefault="006B6170" w:rsidP="006B6170">
      <w:pPr>
        <w:ind w:firstLine="540"/>
      </w:pPr>
      <w:r w:rsidRPr="007B7E27">
        <w:rPr>
          <w:position w:val="-12"/>
        </w:rPr>
        <w:object w:dxaOrig="1640" w:dyaOrig="380">
          <v:shape id="_x0000_i1089" type="#_x0000_t75" style="width:82pt;height:19pt" o:ole="">
            <v:imagedata r:id="rId121" o:title=""/>
          </v:shape>
          <o:OLEObject Type="Embed" ProgID="Equation.3" ShapeID="_x0000_i1089" DrawAspect="Content" ObjectID="_1641471649" r:id="rId122"/>
        </w:object>
      </w:r>
      <w:r w:rsidRPr="007B7E27">
        <w:t xml:space="preserve">  </w:t>
      </w:r>
      <w:r w:rsidR="00695DA6" w:rsidRPr="007B7E27">
        <w:t xml:space="preserve">ядро </w:t>
      </w:r>
      <w:r w:rsidRPr="007B7E27">
        <w:t>стабільн</w:t>
      </w:r>
      <w:r w:rsidR="00B43390" w:rsidRPr="007B7E27">
        <w:t>е</w:t>
      </w:r>
      <w:r w:rsidRPr="007B7E27">
        <w:t xml:space="preserve">, але </w:t>
      </w:r>
      <w:r w:rsidR="00550EF3" w:rsidRPr="007B7E27">
        <w:t xml:space="preserve">вклад цих ядер </w:t>
      </w:r>
      <w:r w:rsidRPr="007B7E27">
        <w:t>мал</w:t>
      </w:r>
      <w:r w:rsidR="00550EF3" w:rsidRPr="007B7E27">
        <w:t>ий</w:t>
      </w:r>
      <w:r w:rsidRPr="007B7E27">
        <w:t xml:space="preserve"> (0,365%),</w:t>
      </w:r>
    </w:p>
    <w:p w:rsidR="006B6170" w:rsidRDefault="006B6170" w:rsidP="006B6170">
      <w:pPr>
        <w:ind w:firstLine="540"/>
      </w:pPr>
      <w:r w:rsidRPr="008260A7">
        <w:rPr>
          <w:position w:val="-12"/>
        </w:rPr>
        <w:object w:dxaOrig="2020" w:dyaOrig="380">
          <v:shape id="_x0000_i1090" type="#_x0000_t75" style="width:101pt;height:19pt" o:ole="">
            <v:imagedata r:id="rId123" o:title=""/>
          </v:shape>
          <o:OLEObject Type="Embed" ProgID="Equation.3" ShapeID="_x0000_i1090" DrawAspect="Content" ObjectID="_1641471650" r:id="rId124"/>
        </w:object>
      </w:r>
      <w:r>
        <w:t xml:space="preserve">  - </w:t>
      </w:r>
      <w:r w:rsidR="007B7E27">
        <w:rPr>
          <w:lang w:val="ru-RU"/>
        </w:rPr>
        <w:t>ядро</w:t>
      </w:r>
      <w:r>
        <w:t xml:space="preserve">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70499F">
        <w:t>е</w:t>
      </w:r>
      <w:r>
        <w:t xml:space="preserve">, перетворюється на </w:t>
      </w:r>
      <w:r w:rsidRPr="00872C90">
        <w:rPr>
          <w:position w:val="-12"/>
        </w:rPr>
        <w:object w:dxaOrig="400" w:dyaOrig="380">
          <v:shape id="_x0000_i1091" type="#_x0000_t75" style="width:20pt;height:19pt" o:ole="">
            <v:imagedata r:id="rId125" o:title=""/>
          </v:shape>
          <o:OLEObject Type="Embed" ProgID="Equation.3" ShapeID="_x0000_i1091" DrawAspect="Content" ObjectID="_1641471651" r:id="rId126"/>
        </w:object>
      </w:r>
      <w:r>
        <w:t xml:space="preserve"> в збудженому стані, який викидає одну α-частинку,</w:t>
      </w:r>
    </w:p>
    <w:p w:rsidR="006B6170" w:rsidRPr="007B7E27" w:rsidRDefault="006B6170" w:rsidP="006B6170">
      <w:pPr>
        <w:ind w:firstLine="540"/>
      </w:pPr>
      <w:r w:rsidRPr="007B7E27">
        <w:rPr>
          <w:position w:val="-12"/>
        </w:rPr>
        <w:object w:dxaOrig="1300" w:dyaOrig="380">
          <v:shape id="_x0000_i1092" type="#_x0000_t75" style="width:65pt;height:19pt" o:ole="">
            <v:imagedata r:id="rId127" o:title=""/>
          </v:shape>
          <o:OLEObject Type="Embed" ProgID="Equation.3" ShapeID="_x0000_i1092" DrawAspect="Content" ObjectID="_1641471652" r:id="rId128"/>
        </w:object>
      </w:r>
      <w:r w:rsidRPr="007B7E27">
        <w:t xml:space="preserve">   або  </w:t>
      </w:r>
      <w:r w:rsidRPr="007B7E27">
        <w:rPr>
          <w:position w:val="-12"/>
        </w:rPr>
        <w:object w:dxaOrig="1740" w:dyaOrig="380">
          <v:shape id="_x0000_i1093" type="#_x0000_t75" style="width:87pt;height:19pt" o:ole="">
            <v:imagedata r:id="rId129" o:title=""/>
          </v:shape>
          <o:OLEObject Type="Embed" ProgID="Equation.3" ShapeID="_x0000_i1093" DrawAspect="Content" ObjectID="_1641471653" r:id="rId130"/>
        </w:object>
      </w:r>
      <w:r w:rsidRPr="007B7E27">
        <w:t xml:space="preserve"> - </w:t>
      </w:r>
      <w:r w:rsidR="00FB0AA7" w:rsidRPr="007B7E27">
        <w:t xml:space="preserve">ядро </w:t>
      </w:r>
      <w:r w:rsidRPr="007B7E27">
        <w:t>стабільн</w:t>
      </w:r>
      <w:r w:rsidR="0070499F" w:rsidRPr="007B7E27">
        <w:t>е</w:t>
      </w:r>
      <w:r w:rsidR="00FB0AA7" w:rsidRPr="007B7E27">
        <w:t xml:space="preserve"> в основному стані</w:t>
      </w:r>
      <w:r w:rsidR="00F76355" w:rsidRPr="007B7E27">
        <w:rPr>
          <w:rStyle w:val="a5"/>
        </w:rPr>
        <w:footnoteReference w:id="3"/>
      </w:r>
      <w:r w:rsidR="00FB0AA7" w:rsidRPr="007B7E27">
        <w:t xml:space="preserve">; вклад другої комбінації незначний, оскільки у Всесвіті дуже мало </w:t>
      </w:r>
      <w:r w:rsidR="00FB0AA7" w:rsidRPr="007B7E27">
        <w:rPr>
          <w:position w:val="-12"/>
        </w:rPr>
        <w:object w:dxaOrig="400" w:dyaOrig="380">
          <v:shape id="_x0000_i1094" type="#_x0000_t75" style="width:20pt;height:19pt" o:ole="">
            <v:imagedata r:id="rId27" o:title=""/>
          </v:shape>
          <o:OLEObject Type="Embed" ProgID="Equation.3" ShapeID="_x0000_i1094" DrawAspect="Content" ObjectID="_1641471654" r:id="rId131"/>
        </w:object>
      </w:r>
      <w:r w:rsidR="00FB0AA7" w:rsidRPr="007B7E27">
        <w:t>.</w:t>
      </w:r>
    </w:p>
    <w:p w:rsidR="006B6170" w:rsidRPr="00EB17AA" w:rsidRDefault="006B6170" w:rsidP="006B6170">
      <w:pPr>
        <w:ind w:firstLine="540"/>
      </w:pPr>
      <w:r w:rsidRPr="007B7E27">
        <w:rPr>
          <w:position w:val="-12"/>
        </w:rPr>
        <w:object w:dxaOrig="2100" w:dyaOrig="380">
          <v:shape id="_x0000_i1095" type="#_x0000_t75" style="width:105pt;height:19pt" o:ole="">
            <v:imagedata r:id="rId132" o:title=""/>
          </v:shape>
          <o:OLEObject Type="Embed" ProgID="Equation.3" ShapeID="_x0000_i1095" DrawAspect="Content" ObjectID="_1641471655" r:id="rId133"/>
        </w:object>
      </w:r>
      <w:r w:rsidRPr="007B7E27">
        <w:t xml:space="preserve"> </w:t>
      </w:r>
      <w:r w:rsidR="00FB0AA7" w:rsidRPr="007B7E27">
        <w:t>таких ядер повинно бути мало, бо кількість ядер літію-7 у Всесвіті</w:t>
      </w:r>
      <w:r w:rsidR="00FB0AA7" w:rsidRPr="007B7E27">
        <w:rPr>
          <w:lang w:val="ru-RU"/>
        </w:rPr>
        <w:t xml:space="preserve"> </w:t>
      </w:r>
      <w:r w:rsidR="00FB0AA7" w:rsidRPr="007B7E27">
        <w:t xml:space="preserve">мала, а літію-6 ще менше </w:t>
      </w:r>
      <w:r w:rsidR="00FB0AA7" w:rsidRPr="007B7E27">
        <w:rPr>
          <w:lang w:val="ru-RU"/>
        </w:rPr>
        <w:t>[</w:t>
      </w:r>
      <w:r w:rsidR="00FB0AA7" w:rsidRPr="007B7E27">
        <w:rPr>
          <w:position w:val="-12"/>
        </w:rPr>
        <w:object w:dxaOrig="2420" w:dyaOrig="380">
          <v:shape id="_x0000_i1096" type="#_x0000_t75" style="width:121pt;height:19pt" o:ole="">
            <v:imagedata r:id="rId134" o:title=""/>
          </v:shape>
          <o:OLEObject Type="Embed" ProgID="Equation.3" ShapeID="_x0000_i1096" DrawAspect="Content" ObjectID="_1641471656" r:id="rId135"/>
        </w:object>
      </w:r>
      <w:r w:rsidR="00FB0AA7" w:rsidRPr="007B7E27">
        <w:rPr>
          <w:lang w:val="ru-RU"/>
        </w:rPr>
        <w:t>]</w:t>
      </w:r>
      <w:r w:rsidR="00FB0AA7" w:rsidRPr="007B7E27">
        <w:t>.</w:t>
      </w:r>
    </w:p>
    <w:p w:rsidR="006B6170" w:rsidRPr="00195D68" w:rsidRDefault="006B6170" w:rsidP="006B6170">
      <w:pPr>
        <w:ind w:firstLine="540"/>
        <w:rPr>
          <w:lang w:val="ru-RU"/>
        </w:rPr>
      </w:pPr>
      <w:r w:rsidRPr="00872C90">
        <w:rPr>
          <w:position w:val="-12"/>
        </w:rPr>
        <w:object w:dxaOrig="1740" w:dyaOrig="380">
          <v:shape id="_x0000_i1097" type="#_x0000_t75" style="width:87pt;height:19pt" o:ole="">
            <v:imagedata r:id="rId136" o:title=""/>
          </v:shape>
          <o:OLEObject Type="Embed" ProgID="Equation.3" ShapeID="_x0000_i1097" DrawAspect="Content" ObjectID="_1641471657" r:id="rId137"/>
        </w:object>
      </w:r>
      <w:r>
        <w:t xml:space="preserve">,  - </w:t>
      </w:r>
      <w:r w:rsidR="00BC1D34">
        <w:t xml:space="preserve">ядро </w:t>
      </w:r>
      <w:r>
        <w:t>стабільн</w:t>
      </w:r>
      <w:r w:rsidR="0070499F">
        <w:t>е</w:t>
      </w:r>
      <w:r>
        <w:t xml:space="preserve">; їх менше, ніж </w:t>
      </w:r>
      <w:r w:rsidRPr="00872C90">
        <w:rPr>
          <w:position w:val="-12"/>
        </w:rPr>
        <w:object w:dxaOrig="480" w:dyaOrig="380">
          <v:shape id="_x0000_i1098" type="#_x0000_t75" style="width:24pt;height:19pt" o:ole="">
            <v:imagedata r:id="rId138" o:title=""/>
          </v:shape>
          <o:OLEObject Type="Embed" ProgID="Equation.3" ShapeID="_x0000_i1098" DrawAspect="Content" ObjectID="_1641471658" r:id="rId139"/>
        </w:object>
      </w:r>
      <w:r>
        <w:t xml:space="preserve"> бо  </w:t>
      </w:r>
      <w:r w:rsidRPr="00872C90">
        <w:rPr>
          <w:position w:val="-12"/>
        </w:rPr>
        <w:object w:dxaOrig="1579" w:dyaOrig="380">
          <v:shape id="_x0000_i1099" type="#_x0000_t75" style="width:79pt;height:19pt" o:ole="">
            <v:imagedata r:id="rId140" o:title=""/>
          </v:shape>
          <o:OLEObject Type="Embed" ProgID="Equation.3" ShapeID="_x0000_i1099" DrawAspect="Content" ObjectID="_1641471659" r:id="rId141"/>
        </w:object>
      </w:r>
      <w:r>
        <w:t xml:space="preserve">, але більше в 6 раз, ніж </w:t>
      </w:r>
      <w:r w:rsidR="00C766FC" w:rsidRPr="00872C90">
        <w:rPr>
          <w:position w:val="-12"/>
        </w:rPr>
        <w:object w:dxaOrig="420" w:dyaOrig="380">
          <v:shape id="_x0000_i1100" type="#_x0000_t75" style="width:21pt;height:19pt" o:ole="">
            <v:imagedata r:id="rId142" o:title=""/>
          </v:shape>
          <o:OLEObject Type="Embed" ProgID="Equation.3" ShapeID="_x0000_i1100" DrawAspect="Content" ObjectID="_1641471660" r:id="rId143"/>
        </w:object>
      </w:r>
      <w:r w:rsidR="00195D68">
        <w:rPr>
          <w:lang w:val="ru-RU"/>
        </w:rPr>
        <w:t>.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2180" w:dyaOrig="380">
          <v:shape id="_x0000_i1101" type="#_x0000_t75" style="width:109pt;height:19pt" o:ole="">
            <v:imagedata r:id="rId144" o:title=""/>
          </v:shape>
          <o:OLEObject Type="Embed" ProgID="Equation.3" ShapeID="_x0000_i1101" DrawAspect="Content" ObjectID="_1641471661" r:id="rId145"/>
        </w:object>
      </w:r>
      <w:r>
        <w:t xml:space="preserve"> - </w:t>
      </w:r>
      <w:r w:rsidR="007B7E27">
        <w:rPr>
          <w:lang w:val="ru-RU"/>
        </w:rPr>
        <w:t xml:space="preserve">ядро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70499F">
        <w:t>е</w:t>
      </w:r>
      <w:r>
        <w:t>,</w:t>
      </w:r>
    </w:p>
    <w:p w:rsidR="006B6170" w:rsidRDefault="006B6170" w:rsidP="007B7E27">
      <w:pPr>
        <w:ind w:firstLine="540"/>
        <w:jc w:val="both"/>
      </w:pPr>
      <w:r w:rsidRPr="00872C90">
        <w:rPr>
          <w:position w:val="-12"/>
        </w:rPr>
        <w:object w:dxaOrig="1640" w:dyaOrig="380">
          <v:shape id="_x0000_i1102" type="#_x0000_t75" style="width:82pt;height:19pt" o:ole="">
            <v:imagedata r:id="rId146" o:title=""/>
          </v:shape>
          <o:OLEObject Type="Embed" ProgID="Equation.3" ShapeID="_x0000_i1102" DrawAspect="Content" ObjectID="_1641471662" r:id="rId147"/>
        </w:object>
      </w:r>
      <w:r>
        <w:t xml:space="preserve"> або </w:t>
      </w:r>
      <w:r w:rsidRPr="00872C90">
        <w:rPr>
          <w:position w:val="-12"/>
        </w:rPr>
        <w:object w:dxaOrig="1680" w:dyaOrig="380">
          <v:shape id="_x0000_i1103" type="#_x0000_t75" style="width:84pt;height:19pt" o:ole="">
            <v:imagedata r:id="rId148" o:title=""/>
          </v:shape>
          <o:OLEObject Type="Embed" ProgID="Equation.3" ShapeID="_x0000_i1103" DrawAspect="Content" ObjectID="_1641471663" r:id="rId149"/>
        </w:objec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r w:rsidRPr="00872C90">
        <w:rPr>
          <w:position w:val="-12"/>
        </w:rPr>
        <w:object w:dxaOrig="2540" w:dyaOrig="380">
          <v:shape id="_x0000_i1104" type="#_x0000_t75" style="width:127pt;height:19pt" o:ole="">
            <v:imagedata r:id="rId150" o:title=""/>
          </v:shape>
          <o:OLEObject Type="Embed" ProgID="Equation.3" ShapeID="_x0000_i1104" DrawAspect="Content" ObjectID="_1641471664" r:id="rId151"/>
        </w:object>
      </w:r>
      <w:r>
        <w:t xml:space="preserve"> - тільки останн</w:t>
      </w:r>
      <w:r w:rsidR="0070499F">
        <w:t>я структура</w:t>
      </w:r>
      <w:r>
        <w:t xml:space="preserve"> забезпечує </w:t>
      </w:r>
      <w:r>
        <w:rPr>
          <w:lang w:val="en-US"/>
        </w:rPr>
        <w:t>β</w:t>
      </w:r>
      <w:r>
        <w:rPr>
          <w:vertAlign w:val="superscript"/>
        </w:rPr>
        <w:t>+</w:t>
      </w:r>
      <w:r>
        <w:t xml:space="preserve"> - активність, тому реакція повільна (109,7 </w:t>
      </w:r>
      <w:r w:rsidR="00FB0AA7">
        <w:t>хв.</w:t>
      </w:r>
      <w:r>
        <w:t>),</w:t>
      </w:r>
    </w:p>
    <w:p w:rsidR="006B6170" w:rsidRPr="002637BE" w:rsidRDefault="006B6170" w:rsidP="006B6170">
      <w:pPr>
        <w:ind w:firstLine="540"/>
      </w:pPr>
      <w:r w:rsidRPr="002637BE">
        <w:rPr>
          <w:position w:val="-12"/>
        </w:rPr>
        <w:object w:dxaOrig="1680" w:dyaOrig="380">
          <v:shape id="_x0000_i1105" type="#_x0000_t75" style="width:84pt;height:19pt" o:ole="">
            <v:imagedata r:id="rId152" o:title=""/>
          </v:shape>
          <o:OLEObject Type="Embed" ProgID="Equation.3" ShapeID="_x0000_i1105" DrawAspect="Content" ObjectID="_1641471665" r:id="rId153"/>
        </w:object>
      </w:r>
      <w:r w:rsidRPr="002637BE">
        <w:t xml:space="preserve"> </w:t>
      </w:r>
      <w:r w:rsidR="007B7E27" w:rsidRPr="002637BE">
        <w:t xml:space="preserve">ядро </w:t>
      </w:r>
      <w:r w:rsidRPr="002637BE">
        <w:t>стабільн</w:t>
      </w:r>
      <w:r w:rsidR="0070499F" w:rsidRPr="002637BE">
        <w:t>е</w:t>
      </w:r>
      <w:r w:rsidRPr="002637BE">
        <w:t>,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2060" w:dyaOrig="380">
          <v:shape id="_x0000_i1106" type="#_x0000_t75" style="width:103pt;height:19pt" o:ole="">
            <v:imagedata r:id="rId154" o:title=""/>
          </v:shape>
          <o:OLEObject Type="Embed" ProgID="Equation.3" ShapeID="_x0000_i1106" DrawAspect="Content" ObjectID="_1641471666" r:id="rId155"/>
        </w:object>
      </w:r>
      <w:r>
        <w:t xml:space="preserve"> </w:t>
      </w:r>
      <w:r w:rsidR="007B7E27" w:rsidRPr="002637BE">
        <w:t xml:space="preserve">ядро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70499F">
        <w:t>е</w:t>
      </w:r>
      <w:r>
        <w:t xml:space="preserve"> (11,56 с),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2180" w:dyaOrig="380">
          <v:shape id="_x0000_i1107" type="#_x0000_t75" style="width:109pt;height:19pt" o:ole="">
            <v:imagedata r:id="rId156" o:title=""/>
          </v:shape>
          <o:OLEObject Type="Embed" ProgID="Equation.3" ShapeID="_x0000_i1107" DrawAspect="Content" ObjectID="_1641471667" r:id="rId157"/>
        </w:object>
      </w:r>
      <w:r>
        <w:t xml:space="preserve"> </w:t>
      </w:r>
      <w:r w:rsidRPr="00872C90">
        <w:rPr>
          <w:position w:val="-12"/>
        </w:rPr>
        <w:object w:dxaOrig="1860" w:dyaOrig="380">
          <v:shape id="_x0000_i1108" type="#_x0000_t75" style="width:93pt;height:19pt" o:ole="">
            <v:imagedata r:id="rId158" o:title=""/>
          </v:shape>
          <o:OLEObject Type="Embed" ProgID="Equation.3" ShapeID="_x0000_i1108" DrawAspect="Content" ObjectID="_1641471668" r:id="rId159"/>
        </w:object>
      </w:r>
      <w:r>
        <w:t xml:space="preserve">- </w:t>
      </w:r>
      <w:r w:rsidR="007B7E27" w:rsidRPr="002637BE">
        <w:t xml:space="preserve">ядро </w:t>
      </w:r>
      <w:r>
        <w:rPr>
          <w:lang w:val="en-US"/>
        </w:rPr>
        <w:t>β</w:t>
      </w:r>
      <w:r>
        <w:rPr>
          <w:vertAlign w:val="superscript"/>
        </w:rPr>
        <w:t>+</w:t>
      </w:r>
      <w:r>
        <w:t xml:space="preserve"> - активн</w:t>
      </w:r>
      <w:r w:rsidR="0070499F">
        <w:t>е</w:t>
      </w:r>
      <w:r>
        <w:t>, друго</w:t>
      </w:r>
      <w:r w:rsidR="002637BE">
        <w:t>ї комбінації</w:t>
      </w:r>
      <w:r>
        <w:t xml:space="preserve"> </w:t>
      </w:r>
      <w:r w:rsidRPr="007B7E27">
        <w:t>мало,</w:t>
      </w:r>
      <w:r w:rsidR="00FB0AA7" w:rsidRPr="007B7E27">
        <w:t xml:space="preserve"> бо кількість ядер гелію-3 у Всесвіті значно менша кількості ядер дейтерію.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1320" w:dyaOrig="380">
          <v:shape id="_x0000_i1109" type="#_x0000_t75" style="width:66pt;height:19pt" o:ole="">
            <v:imagedata r:id="rId160" o:title=""/>
          </v:shape>
          <o:OLEObject Type="Embed" ProgID="Equation.3" ShapeID="_x0000_i1109" DrawAspect="Content" ObjectID="_1641471669" r:id="rId161"/>
        </w:object>
      </w:r>
      <w:r>
        <w:t xml:space="preserve"> </w:t>
      </w:r>
      <w:r w:rsidRPr="00F14773">
        <w:t>стабільн</w:t>
      </w:r>
      <w:r w:rsidR="0070499F">
        <w:t>е</w:t>
      </w:r>
      <w:r w:rsidR="00F14773">
        <w:rPr>
          <w:rStyle w:val="a5"/>
        </w:rPr>
        <w:footnoteReference w:id="4"/>
      </w:r>
      <w:r>
        <w:t xml:space="preserve"> (90,92%),</w:t>
      </w:r>
    </w:p>
    <w:p w:rsidR="006B6170" w:rsidRPr="002637BE" w:rsidRDefault="006B6170" w:rsidP="006B6170">
      <w:pPr>
        <w:ind w:firstLine="540"/>
      </w:pPr>
      <w:r w:rsidRPr="002637BE">
        <w:rPr>
          <w:position w:val="-12"/>
        </w:rPr>
        <w:object w:dxaOrig="2180" w:dyaOrig="380">
          <v:shape id="_x0000_i1110" type="#_x0000_t75" style="width:109pt;height:19pt" o:ole="">
            <v:imagedata r:id="rId162" o:title=""/>
          </v:shape>
          <o:OLEObject Type="Embed" ProgID="Equation.3" ShapeID="_x0000_i1110" DrawAspect="Content" ObjectID="_1641471670" r:id="rId163"/>
        </w:object>
      </w:r>
      <w:r w:rsidRPr="002637BE">
        <w:t xml:space="preserve"> </w:t>
      </w:r>
      <w:r w:rsidR="007B7E27" w:rsidRPr="002637BE">
        <w:t xml:space="preserve">ядро </w:t>
      </w:r>
      <w:r w:rsidRPr="002637BE">
        <w:t>стабільн</w:t>
      </w:r>
      <w:r w:rsidR="0070499F" w:rsidRPr="002637BE">
        <w:t>е</w:t>
      </w:r>
      <w:r w:rsidRPr="002637BE">
        <w:t>, але мало (0,257%)</w:t>
      </w:r>
    </w:p>
    <w:p w:rsidR="006B6170" w:rsidRPr="002637BE" w:rsidRDefault="006B6170" w:rsidP="006B6170">
      <w:pPr>
        <w:ind w:firstLine="540"/>
      </w:pPr>
      <w:r w:rsidRPr="002637BE">
        <w:rPr>
          <w:position w:val="-12"/>
        </w:rPr>
        <w:object w:dxaOrig="1960" w:dyaOrig="380">
          <v:shape id="_x0000_i1111" type="#_x0000_t75" style="width:98pt;height:19pt" o:ole="">
            <v:imagedata r:id="rId164" o:title=""/>
          </v:shape>
          <o:OLEObject Type="Embed" ProgID="Equation.3" ShapeID="_x0000_i1111" DrawAspect="Content" ObjectID="_1641471671" r:id="rId165"/>
        </w:object>
      </w:r>
      <w:r w:rsidRPr="002637BE">
        <w:t xml:space="preserve"> </w:t>
      </w:r>
      <w:r w:rsidR="007B7E27" w:rsidRPr="002637BE">
        <w:t xml:space="preserve">ядро </w:t>
      </w:r>
      <w:r w:rsidRPr="002637BE">
        <w:t>стабільн</w:t>
      </w:r>
      <w:r w:rsidR="0070499F" w:rsidRPr="002637BE">
        <w:t>е</w:t>
      </w:r>
      <w:r w:rsidRPr="002637BE">
        <w:t xml:space="preserve"> (8,82%),</w:t>
      </w:r>
    </w:p>
    <w:p w:rsidR="006B6170" w:rsidRDefault="006B6170" w:rsidP="006B6170">
      <w:pPr>
        <w:ind w:firstLine="540"/>
      </w:pPr>
      <w:r w:rsidRPr="00872C90">
        <w:rPr>
          <w:position w:val="-12"/>
        </w:rPr>
        <w:object w:dxaOrig="2320" w:dyaOrig="380">
          <v:shape id="_x0000_i1112" type="#_x0000_t75" style="width:116pt;height:19pt" o:ole="">
            <v:imagedata r:id="rId166" o:title=""/>
          </v:shape>
          <o:OLEObject Type="Embed" ProgID="Equation.3" ShapeID="_x0000_i1112" DrawAspect="Content" ObjectID="_1641471672" r:id="rId167"/>
        </w:object>
      </w:r>
      <w:r>
        <w:t xml:space="preserve"> - </w:t>
      </w:r>
      <w:r w:rsidR="007B7E27">
        <w:rPr>
          <w:lang w:val="ru-RU"/>
        </w:rPr>
        <w:t xml:space="preserve">ядро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70499F">
        <w:t>е</w:t>
      </w:r>
      <w:r>
        <w:t>.</w:t>
      </w:r>
    </w:p>
    <w:p w:rsidR="006B6170" w:rsidRDefault="006B6170" w:rsidP="006B6170">
      <w:pPr>
        <w:ind w:firstLine="540"/>
      </w:pPr>
      <w:r w:rsidRPr="00B028F2">
        <w:rPr>
          <w:position w:val="-12"/>
        </w:rPr>
        <w:object w:dxaOrig="8140" w:dyaOrig="380">
          <v:shape id="_x0000_i1113" type="#_x0000_t75" style="width:407pt;height:19pt" o:ole="">
            <v:imagedata r:id="rId168" o:title=""/>
          </v:shape>
          <o:OLEObject Type="Embed" ProgID="Equation.3" ShapeID="_x0000_i1113" DrawAspect="Content" ObjectID="_1641471673" r:id="rId169"/>
        </w:object>
      </w:r>
      <w:r>
        <w:t xml:space="preserve"> </w:t>
      </w:r>
      <w:r w:rsidR="00A215CB">
        <w:rPr>
          <w:lang w:val="ru-RU"/>
        </w:rPr>
        <w:t>ядро</w:t>
      </w:r>
      <w:r>
        <w:t xml:space="preserve"> </w:t>
      </w:r>
      <w:r>
        <w:rPr>
          <w:lang w:val="en-US"/>
        </w:rPr>
        <w:t>β</w:t>
      </w:r>
      <w:r>
        <w:rPr>
          <w:vertAlign w:val="superscript"/>
        </w:rPr>
        <w:t>+</w:t>
      </w:r>
      <w:r>
        <w:t xml:space="preserve"> - активн</w:t>
      </w:r>
      <w:r w:rsidR="0070499F">
        <w:t>е</w:t>
      </w:r>
      <w:r>
        <w:t xml:space="preserve"> за рахунок останніх конфігурацій,</w:t>
      </w:r>
    </w:p>
    <w:p w:rsidR="006B6170" w:rsidRDefault="006B6170" w:rsidP="006B6170">
      <w:pPr>
        <w:ind w:firstLine="540"/>
      </w:pPr>
      <w:r w:rsidRPr="00C26F5B">
        <w:rPr>
          <w:position w:val="-12"/>
        </w:rPr>
        <w:object w:dxaOrig="1719" w:dyaOrig="380">
          <v:shape id="_x0000_i1114" type="#_x0000_t75" style="width:86pt;height:19pt" o:ole="">
            <v:imagedata r:id="rId170" o:title=""/>
          </v:shape>
          <o:OLEObject Type="Embed" ProgID="Equation.3" ShapeID="_x0000_i1114" DrawAspect="Content" ObjectID="_1641471674" r:id="rId171"/>
        </w:object>
      </w:r>
      <w:r>
        <w:t xml:space="preserve">, </w:t>
      </w:r>
      <w:r w:rsidR="00A215CB">
        <w:rPr>
          <w:lang w:val="ru-RU"/>
        </w:rPr>
        <w:t xml:space="preserve">ядро </w:t>
      </w:r>
      <w:r>
        <w:t>стабільн</w:t>
      </w:r>
      <w:r w:rsidR="0070499F">
        <w:t>е</w:t>
      </w:r>
      <w:r>
        <w:t>,</w:t>
      </w:r>
    </w:p>
    <w:p w:rsidR="006B6170" w:rsidRPr="00A215CB" w:rsidRDefault="006B6170" w:rsidP="006B6170">
      <w:pPr>
        <w:ind w:firstLine="540"/>
        <w:rPr>
          <w:lang w:val="ru-RU"/>
        </w:rPr>
      </w:pPr>
      <w:r w:rsidRPr="00FC6EE3">
        <w:rPr>
          <w:position w:val="-12"/>
        </w:rPr>
        <w:object w:dxaOrig="2100" w:dyaOrig="380">
          <v:shape id="_x0000_i1115" type="#_x0000_t75" style="width:105pt;height:19pt" o:ole="">
            <v:imagedata r:id="rId172" o:title=""/>
          </v:shape>
          <o:OLEObject Type="Embed" ProgID="Equation.3" ShapeID="_x0000_i1115" DrawAspect="Content" ObjectID="_1641471675" r:id="rId173"/>
        </w:object>
      </w:r>
      <w:r>
        <w:t xml:space="preserve">,  </w:t>
      </w:r>
      <w:r w:rsidR="00A215CB">
        <w:rPr>
          <w:lang w:val="ru-RU"/>
        </w:rPr>
        <w:t xml:space="preserve">ядро </w:t>
      </w:r>
      <w:r>
        <w:rPr>
          <w:lang w:val="en-US"/>
        </w:rPr>
        <w:t>β</w:t>
      </w:r>
      <w:r w:rsidRPr="00DA0BD4">
        <w:rPr>
          <w:vertAlign w:val="superscript"/>
        </w:rPr>
        <w:t>-</w:t>
      </w:r>
      <w:r>
        <w:t xml:space="preserve"> - активн</w:t>
      </w:r>
      <w:r w:rsidR="0070499F">
        <w:t>е</w:t>
      </w:r>
      <w:r>
        <w:t>.</w:t>
      </w:r>
      <w:r w:rsidR="00A215CB" w:rsidRPr="00A215CB">
        <w:rPr>
          <w:lang w:val="ru-RU"/>
        </w:rPr>
        <w:t xml:space="preserve"> </w:t>
      </w:r>
    </w:p>
    <w:p w:rsidR="006B6170" w:rsidRDefault="006B6170" w:rsidP="006B6170">
      <w:pPr>
        <w:ind w:firstLine="540"/>
        <w:jc w:val="center"/>
      </w:pPr>
      <w:r>
        <w:t>*     *     *     *     *     *     *     *     *     *</w:t>
      </w:r>
    </w:p>
    <w:p w:rsidR="006B6170" w:rsidRPr="009B4A32" w:rsidRDefault="006B6170" w:rsidP="006B6170">
      <w:pPr>
        <w:ind w:firstLine="540"/>
      </w:pPr>
      <w:r w:rsidRPr="009B4A32">
        <w:rPr>
          <w:position w:val="-12"/>
        </w:rPr>
        <w:object w:dxaOrig="1960" w:dyaOrig="380">
          <v:shape id="_x0000_i1116" type="#_x0000_t75" style="width:98pt;height:19pt" o:ole="">
            <v:imagedata r:id="rId174" o:title=""/>
          </v:shape>
          <o:OLEObject Type="Embed" ProgID="Equation.3" ShapeID="_x0000_i1116" DrawAspect="Content" ObjectID="_1641471676" r:id="rId175"/>
        </w:object>
      </w:r>
    </w:p>
    <w:p w:rsidR="006B6170" w:rsidRDefault="006B6170" w:rsidP="006B6170">
      <w:pPr>
        <w:ind w:firstLine="540"/>
      </w:pPr>
      <w:r w:rsidRPr="00A215CB">
        <w:rPr>
          <w:position w:val="-12"/>
        </w:rPr>
        <w:object w:dxaOrig="3960" w:dyaOrig="380">
          <v:shape id="_x0000_i1117" type="#_x0000_t75" style="width:198pt;height:19pt" o:ole="">
            <v:imagedata r:id="rId176" o:title=""/>
          </v:shape>
          <o:OLEObject Type="Embed" ProgID="Equation.3" ShapeID="_x0000_i1117" DrawAspect="Content" ObjectID="_1641471677" r:id="rId177"/>
        </w:object>
      </w:r>
      <w:r w:rsidRPr="00A215CB">
        <w:t xml:space="preserve"> </w:t>
      </w:r>
      <w:r w:rsidR="00A215CB" w:rsidRPr="00A215CB">
        <w:t xml:space="preserve">ядро </w:t>
      </w:r>
      <w:r w:rsidRPr="00A215CB">
        <w:t>стабільн</w:t>
      </w:r>
      <w:r w:rsidR="0070499F" w:rsidRPr="00A215CB">
        <w:t>е</w:t>
      </w:r>
      <w:r w:rsidRPr="00A215CB">
        <w:t xml:space="preserve"> (5,84%),  </w:t>
      </w:r>
      <w:r w:rsidR="00A215CB" w:rsidRPr="00A215CB">
        <w:t xml:space="preserve">вклад </w:t>
      </w:r>
      <w:r w:rsidRPr="00A215CB">
        <w:t>друго</w:t>
      </w:r>
      <w:r w:rsidR="00A215CB" w:rsidRPr="00A215CB">
        <w:t>ї комбінації</w:t>
      </w:r>
      <w:r>
        <w:t xml:space="preserve"> мал</w:t>
      </w:r>
      <w:r w:rsidR="00A215CB">
        <w:t>ий</w:t>
      </w:r>
      <w:r>
        <w:t>,</w:t>
      </w:r>
    </w:p>
    <w:p w:rsidR="006B6170" w:rsidRDefault="006B6170" w:rsidP="00627D55">
      <w:pPr>
        <w:ind w:firstLine="567"/>
        <w:jc w:val="both"/>
      </w:pPr>
      <w:r w:rsidRPr="007F4F42">
        <w:rPr>
          <w:position w:val="-12"/>
        </w:rPr>
        <w:object w:dxaOrig="5820" w:dyaOrig="380">
          <v:shape id="_x0000_i1118" type="#_x0000_t75" style="width:291pt;height:19pt" o:ole="">
            <v:imagedata r:id="rId178" o:title=""/>
          </v:shape>
          <o:OLEObject Type="Embed" ProgID="Equation.3" ShapeID="_x0000_i1118" DrawAspect="Content" ObjectID="_1641471678" r:id="rId179"/>
        </w:object>
      </w:r>
      <w:r>
        <w:t xml:space="preserve">, у цьому випадку експеримент показує наявність захоплення </w:t>
      </w:r>
      <w:r w:rsidRPr="0070499F">
        <w:rPr>
          <w:i/>
        </w:rPr>
        <w:t>К</w:t>
      </w:r>
      <w:r>
        <w:t>-електрона з перетворенням</w:t>
      </w:r>
      <w:r w:rsidR="00A215CB" w:rsidRPr="00A215CB">
        <w:rPr>
          <w:lang w:val="ru-RU"/>
        </w:rPr>
        <w:t xml:space="preserve">  </w:t>
      </w:r>
      <m:oMath>
        <m:sPre>
          <m:sPre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sPrePr>
          <m:sub>
            <m:r>
              <w:rPr>
                <w:rFonts w:ascii="Cambria Math" w:hAnsi="Cambria Math"/>
              </w:rPr>
              <m:t>26</m:t>
            </m:r>
          </m:sub>
          <m:sup>
            <m:r>
              <w:rPr>
                <w:rFonts w:ascii="Cambria Math" w:hAnsi="Cambria Math"/>
              </w:rPr>
              <m:t>55</m:t>
            </m:r>
          </m:sup>
          <m:e>
            <m:r>
              <w:rPr>
                <w:rFonts w:ascii="Cambria Math" w:hAnsi="Cambria Math"/>
                <w:lang w:val="en-US"/>
              </w:rPr>
              <m:t>Fe</m:t>
            </m:r>
          </m:e>
        </m:sPre>
      </m:oMath>
      <w:r w:rsidR="00A215CB" w:rsidRPr="00A215CB">
        <w:rPr>
          <w:szCs w:val="22"/>
          <w:lang w:val="ru-RU" w:eastAsia="en-US"/>
        </w:rPr>
        <w:t xml:space="preserve"> </w:t>
      </w:r>
      <w:r>
        <w:t xml:space="preserve"> в стабільне ядро </w:t>
      </w:r>
      <w:r w:rsidRPr="009B4A32">
        <w:rPr>
          <w:position w:val="-12"/>
        </w:rPr>
        <w:object w:dxaOrig="620" w:dyaOrig="380">
          <v:shape id="_x0000_i1119" type="#_x0000_t75" style="width:31pt;height:19pt" o:ole="">
            <v:imagedata r:id="rId180" o:title=""/>
          </v:shape>
          <o:OLEObject Type="Embed" ProgID="Equation.3" ShapeID="_x0000_i1119" DrawAspect="Content" ObjectID="_1641471679" r:id="rId181"/>
        </w:object>
      </w:r>
      <w:r>
        <w:t xml:space="preserve"> Отже, потрібно припустити, що вклад останньої конфігурації є визначальним, а першої дуже малим. </w:t>
      </w:r>
      <w:r w:rsidR="00815121" w:rsidRPr="00815121">
        <w:t>В</w:t>
      </w:r>
      <w:r>
        <w:t xml:space="preserve"> полі ядра </w:t>
      </w:r>
      <w:r w:rsidR="00815121" w:rsidRPr="00CA2674">
        <w:rPr>
          <w:position w:val="-10"/>
        </w:rPr>
        <w:object w:dxaOrig="460" w:dyaOrig="360">
          <v:shape id="_x0000_i1120" type="#_x0000_t75" style="width:23pt;height:18pt" o:ole="">
            <v:imagedata r:id="rId182" o:title=""/>
          </v:shape>
          <o:OLEObject Type="Embed" ProgID="Equation.3" ShapeID="_x0000_i1120" DrawAspect="Content" ObjectID="_1641471680" r:id="rId183"/>
        </w:object>
      </w:r>
      <w:r w:rsidR="00815121" w:rsidRPr="00815121">
        <w:t xml:space="preserve"> </w:t>
      </w:r>
      <w:r>
        <w:t>зменшене число нейтронів</w:t>
      </w:r>
      <w:r w:rsidR="00815121" w:rsidRPr="00815121">
        <w:t>,</w:t>
      </w:r>
      <w:r>
        <w:t xml:space="preserve"> </w:t>
      </w:r>
      <w:r w:rsidR="00815121" w:rsidRPr="00815121">
        <w:t>що</w:t>
      </w:r>
      <w:r>
        <w:t xml:space="preserve"> приведе до </w:t>
      </w:r>
      <w:r w:rsidR="00815121">
        <w:t>реакції</w:t>
      </w:r>
      <w:r>
        <w:t xml:space="preserve"> захоплення К-електрона з перетворенням його в ядро тритію, яке, в свою чергу, об’єднуючись з α-частинкою, дає ядро </w:t>
      </w:r>
      <w:r w:rsidR="008D6DC1">
        <w:rPr>
          <w:noProof/>
          <w:position w:val="-12"/>
          <w:lang w:val="en-US" w:eastAsia="en-US"/>
        </w:rPr>
        <w:drawing>
          <wp:inline distT="0" distB="0" distL="0" distR="0" wp14:anchorId="0EE9481F" wp14:editId="26809412">
            <wp:extent cx="279400" cy="241300"/>
            <wp:effectExtent l="0" t="0" r="0" b="635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що й відповідає конфігурації ядра </w:t>
      </w:r>
      <w:r w:rsidRPr="009B4A32">
        <w:rPr>
          <w:position w:val="-12"/>
        </w:rPr>
        <w:object w:dxaOrig="620" w:dyaOrig="380">
          <v:shape id="_x0000_i1121" type="#_x0000_t75" style="width:31pt;height:19pt" o:ole="">
            <v:imagedata r:id="rId180" o:title=""/>
          </v:shape>
          <o:OLEObject Type="Embed" ProgID="Equation.3" ShapeID="_x0000_i1121" DrawAspect="Content" ObjectID="_1641471681" r:id="rId185"/>
        </w:object>
      </w:r>
    </w:p>
    <w:p w:rsidR="006B6170" w:rsidRDefault="006B6170" w:rsidP="006B6170">
      <w:pPr>
        <w:ind w:firstLine="540"/>
        <w:jc w:val="both"/>
      </w:pPr>
      <w:r>
        <w:t>Рухаючись в тому ж порядку до важких ядер, ми звертаємо увагу на те, що співвідн</w:t>
      </w:r>
      <w:r>
        <w:t>о</w:t>
      </w:r>
      <w:r>
        <w:t xml:space="preserve">шення числа протонів та нейтронів до ядра №50 можна описати вмістом </w:t>
      </w:r>
      <w:r w:rsidR="008D6DC1">
        <w:rPr>
          <w:noProof/>
          <w:position w:val="-12"/>
          <w:lang w:val="en-US" w:eastAsia="en-US"/>
        </w:rPr>
        <w:drawing>
          <wp:inline distT="0" distB="0" distL="0" distR="0">
            <wp:extent cx="279400" cy="241300"/>
            <wp:effectExtent l="0" t="0" r="0" b="635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D6DC1">
        <w:rPr>
          <w:noProof/>
          <w:position w:val="-10"/>
          <w:lang w:val="en-US" w:eastAsia="en-US"/>
        </w:rPr>
        <w:drawing>
          <wp:inline distT="0" distB="0" distL="0" distR="0">
            <wp:extent cx="3048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тощо. Але далі вклад нейтронів зростає. Більш того, при переході від </w:t>
      </w:r>
      <w:r w:rsidRPr="008E72C5">
        <w:rPr>
          <w:position w:val="-12"/>
        </w:rPr>
        <w:object w:dxaOrig="580" w:dyaOrig="380">
          <v:shape id="_x0000_i1122" type="#_x0000_t75" style="width:29pt;height:19pt" o:ole="">
            <v:imagedata r:id="rId186" o:title=""/>
          </v:shape>
          <o:OLEObject Type="Embed" ProgID="Equation.3" ShapeID="_x0000_i1122" DrawAspect="Content" ObjectID="_1641471682" r:id="rId187"/>
        </w:object>
      </w:r>
      <w:r>
        <w:t xml:space="preserve"> до </w:t>
      </w:r>
      <w:r w:rsidRPr="008E72C5">
        <w:rPr>
          <w:position w:val="-12"/>
        </w:rPr>
        <w:object w:dxaOrig="480" w:dyaOrig="380">
          <v:shape id="_x0000_i1123" type="#_x0000_t75" style="width:24pt;height:19pt" o:ole="">
            <v:imagedata r:id="rId188" o:title=""/>
          </v:shape>
          <o:OLEObject Type="Embed" ProgID="Equation.3" ShapeID="_x0000_i1123" DrawAspect="Content" ObjectID="_1641471683" r:id="rId189"/>
        </w:object>
      </w:r>
      <w:r>
        <w:t xml:space="preserve"> добавилось 10 протонів і 20 нейтронів</w:t>
      </w:r>
      <w:r w:rsidRPr="002E1CEE">
        <w:t xml:space="preserve"> [</w:t>
      </w:r>
      <w:r w:rsidR="00BA5AD7">
        <w:t>1</w:t>
      </w:r>
      <w:r w:rsidR="00FC7F8F" w:rsidRPr="00FC7F8F">
        <w:rPr>
          <w:lang w:val="ru-RU"/>
        </w:rPr>
        <w:t>3</w:t>
      </w:r>
      <w:r w:rsidRPr="002E1CEE">
        <w:t>]</w:t>
      </w:r>
      <w:r>
        <w:t xml:space="preserve">.  Отже, до розгляду потрібно ввести </w:t>
      </w:r>
      <w:r w:rsidRPr="008E72C5">
        <w:rPr>
          <w:position w:val="-12"/>
        </w:rPr>
        <w:object w:dxaOrig="1380" w:dyaOrig="380">
          <v:shape id="_x0000_i1124" type="#_x0000_t75" style="width:69pt;height:19pt" o:ole="">
            <v:imagedata r:id="rId190" o:title=""/>
          </v:shape>
          <o:OLEObject Type="Embed" ProgID="Equation.3" ShapeID="_x0000_i1124" DrawAspect="Content" ObjectID="_1641471684" r:id="rId191"/>
        </w:object>
      </w:r>
      <w:r>
        <w:t xml:space="preserve"> Дійсно, такі ядра існують, проте, вони β</w:t>
      </w:r>
      <w:r w:rsidRPr="008E72C5">
        <w:rPr>
          <w:vertAlign w:val="superscript"/>
        </w:rPr>
        <w:t>–</w:t>
      </w:r>
      <w:r>
        <w:t xml:space="preserve"> - активні з часом життя, відповідно, 3,87·10</w:t>
      </w:r>
      <w:r w:rsidRPr="008E72C5">
        <w:rPr>
          <w:vertAlign w:val="superscript"/>
        </w:rPr>
        <w:t>8</w:t>
      </w:r>
      <w:r>
        <w:t xml:space="preserve"> с = 12,262 років, 0,797 с і 0,176 с. </w:t>
      </w:r>
    </w:p>
    <w:p w:rsidR="006B6170" w:rsidRDefault="006B6170" w:rsidP="006B6170">
      <w:pPr>
        <w:ind w:firstLine="540"/>
        <w:jc w:val="both"/>
      </w:pPr>
      <w:r>
        <w:t>Нейтрони у вільному стані теж β</w:t>
      </w:r>
      <w:r w:rsidRPr="008E72C5">
        <w:rPr>
          <w:vertAlign w:val="superscript"/>
        </w:rPr>
        <w:t>–</w:t>
      </w:r>
      <w:r>
        <w:t xml:space="preserve"> - активні, проте, всі ядра їх містять. Міжнуклонна взаємодія набагато скоріше перетворює нейтрон в протон, ніж він міг би здійснити акт под</w:t>
      </w:r>
      <w:r>
        <w:t>і</w:t>
      </w:r>
      <w:r>
        <w:t>лу.</w:t>
      </w:r>
    </w:p>
    <w:p w:rsidR="006B6170" w:rsidRPr="00755418" w:rsidRDefault="006B6170" w:rsidP="006B6170">
      <w:pPr>
        <w:ind w:firstLine="540"/>
        <w:jc w:val="both"/>
        <w:rPr>
          <w:vanish/>
        </w:rPr>
      </w:pPr>
      <w:r>
        <w:t>У зв’язку з цим, в ядрах можуть стабільно існувати три вказані важкі ядра, в яких число нейтронів в два рази перевищує число протонів. Необхідність в таких ядрах повинна обґру</w:t>
      </w:r>
      <w:r>
        <w:t>н</w:t>
      </w:r>
      <w:r>
        <w:t>товуватись</w:t>
      </w:r>
      <w:r w:rsidR="00755418" w:rsidRPr="00755418">
        <w:t xml:space="preserve"> </w:t>
      </w:r>
      <w:r>
        <w:rPr>
          <w:vanish/>
        </w:rPr>
        <w:t xml:space="preserve"> </w:t>
      </w:r>
      <w:r w:rsidRPr="00E71D68">
        <w:t>внутрішньоядерною</w:t>
      </w:r>
      <w:r w:rsidRPr="000436A5">
        <w:t xml:space="preserve"> </w:t>
      </w:r>
      <w:r w:rsidRPr="00E71D68">
        <w:t>взаємодією</w:t>
      </w:r>
      <w:r w:rsidRPr="000436A5">
        <w:t>.</w:t>
      </w:r>
      <w:r w:rsidR="00755418" w:rsidRPr="00755418">
        <w:t xml:space="preserve"> </w:t>
      </w:r>
    </w:p>
    <w:p w:rsidR="006B6170" w:rsidRDefault="006B6170" w:rsidP="006B6170">
      <w:pPr>
        <w:ind w:firstLine="540"/>
        <w:jc w:val="both"/>
      </w:pPr>
      <w:r>
        <w:t>За взаємодію між частинками завжди відповідають бозони. Між кварками сильну вза</w:t>
      </w:r>
      <w:r>
        <w:t>є</w:t>
      </w:r>
      <w:r>
        <w:t xml:space="preserve">модію переносять глюони, а слабку </w:t>
      </w:r>
      <w:r w:rsidRPr="0070499F">
        <w:rPr>
          <w:i/>
          <w:lang w:val="en-US"/>
        </w:rPr>
        <w:t>W</w:t>
      </w:r>
      <w:r w:rsidRPr="00E6414F">
        <w:t>(</w:t>
      </w:r>
      <w:r w:rsidRPr="001D2A84">
        <w:rPr>
          <w:vertAlign w:val="superscript"/>
        </w:rPr>
        <w:t>±</w:t>
      </w:r>
      <w:r w:rsidRPr="00E6414F">
        <w:t>)</w:t>
      </w:r>
      <w:r>
        <w:t xml:space="preserve"> і  </w:t>
      </w:r>
      <w:r w:rsidRPr="0070499F">
        <w:rPr>
          <w:i/>
          <w:lang w:val="en-US"/>
        </w:rPr>
        <w:t>Z</w:t>
      </w:r>
      <w:r w:rsidR="0070499F" w:rsidRPr="0070499F">
        <w:rPr>
          <w:i/>
          <w:vertAlign w:val="superscript"/>
        </w:rPr>
        <w:t>о</w:t>
      </w:r>
      <w:r>
        <w:t xml:space="preserve"> – бозони, які одним боком знаходяться в </w:t>
      </w:r>
      <w:r w:rsidR="00FB45D3">
        <w:t>Світ</w:t>
      </w:r>
      <w:r>
        <w:t xml:space="preserve">і-3, а другим – в </w:t>
      </w:r>
      <w:r w:rsidR="00FB45D3">
        <w:t>Світ</w:t>
      </w:r>
      <w:r>
        <w:t xml:space="preserve">і-4 </w:t>
      </w:r>
      <w:r w:rsidRPr="002E1CEE">
        <w:t>[</w:t>
      </w:r>
      <w:r w:rsidR="00BA5AD7">
        <w:t>1</w:t>
      </w:r>
      <w:r w:rsidR="00FC7F8F" w:rsidRPr="00FC7F8F">
        <w:rPr>
          <w:lang w:val="ru-RU"/>
        </w:rPr>
        <w:t>4</w:t>
      </w:r>
      <w:r w:rsidRPr="002E1CEE">
        <w:t>]</w:t>
      </w:r>
      <w:r>
        <w:t xml:space="preserve">. </w:t>
      </w:r>
      <w:r w:rsidR="00AA5DB2">
        <w:t>У Світі-4 переносниками сильної взаємодії є</w:t>
      </w:r>
      <w:r>
        <w:t xml:space="preserve"> бозони π</w:t>
      </w:r>
      <w:r w:rsidRPr="00E6414F">
        <w:t>(</w:t>
      </w:r>
      <w:r w:rsidRPr="00843B89">
        <w:rPr>
          <w:vertAlign w:val="superscript"/>
        </w:rPr>
        <w:t>±</w:t>
      </w:r>
      <w:r w:rsidRPr="00E6414F">
        <w:t>)</w:t>
      </w:r>
      <w:r>
        <w:t xml:space="preserve"> і  π</w:t>
      </w:r>
      <w:r w:rsidRPr="000C3A39">
        <w:rPr>
          <w:vertAlign w:val="superscript"/>
        </w:rPr>
        <w:t>о</w:t>
      </w:r>
      <w:r>
        <w:t xml:space="preserve">. Їм належить перенос взаємодії між нуклонами в трьох групах частинок чотиривимірного </w:t>
      </w:r>
      <w:r w:rsidR="00FB45D3">
        <w:t>Світ</w:t>
      </w:r>
      <w:r>
        <w:t xml:space="preserve">у. Між частинками </w:t>
      </w:r>
      <w:r w:rsidR="00FB45D3">
        <w:t>Світ</w:t>
      </w:r>
      <w:r>
        <w:t xml:space="preserve">у-4 </w:t>
      </w:r>
      <w:r w:rsidRPr="00AA5DB2">
        <w:rPr>
          <w:b/>
        </w:rPr>
        <w:t xml:space="preserve">повинні переносити взаємодію бозони </w:t>
      </w:r>
      <w:r w:rsidR="00FB45D3" w:rsidRPr="00AA5DB2">
        <w:rPr>
          <w:b/>
        </w:rPr>
        <w:t>Світ</w:t>
      </w:r>
      <w:r w:rsidRPr="00AA5DB2">
        <w:rPr>
          <w:b/>
        </w:rPr>
        <w:t>у-4</w:t>
      </w:r>
      <w:r>
        <w:t xml:space="preserve">. Такими можуть </w:t>
      </w:r>
      <w:r>
        <w:lastRenderedPageBreak/>
        <w:t xml:space="preserve">бути  α-частинка (вільна чи у складі складнішого бозона </w:t>
      </w:r>
      <w:r>
        <w:rPr>
          <w:lang w:val="en-US"/>
        </w:rPr>
        <w:t>X</w:t>
      </w:r>
      <w:r w:rsidRPr="00401319">
        <w:t>(</w:t>
      </w:r>
      <w:r>
        <w:t>α</w:t>
      </w:r>
      <w:r w:rsidRPr="00401319">
        <w:t>)</w:t>
      </w:r>
      <w:r>
        <w:t xml:space="preserve">, який переносить α-частинку), а також бозон, який </w:t>
      </w:r>
      <w:r w:rsidR="00C74A40">
        <w:t>складається з двох зв’язаних</w:t>
      </w:r>
      <w:r>
        <w:t xml:space="preserve"> нейтрон</w:t>
      </w:r>
      <w:r w:rsidR="00C74A40">
        <w:t>ів</w:t>
      </w:r>
      <w:r>
        <w:t xml:space="preserve"> </w:t>
      </w:r>
      <w:r>
        <w:rPr>
          <w:lang w:val="en-US"/>
        </w:rPr>
        <w:t>Y</w:t>
      </w:r>
      <w:r w:rsidRPr="00401319">
        <w:t>(2</w:t>
      </w:r>
      <w:r w:rsidRPr="00E22B34">
        <w:rPr>
          <w:i/>
          <w:lang w:val="en-US"/>
        </w:rPr>
        <w:t>n</w:t>
      </w:r>
      <w:r w:rsidRPr="00401319">
        <w:t>)</w:t>
      </w:r>
      <w:r>
        <w:t>. Наприклад:</w:t>
      </w:r>
    </w:p>
    <w:p w:rsidR="006B6170" w:rsidRDefault="006B6170" w:rsidP="006B6170">
      <w:pPr>
        <w:ind w:firstLine="540"/>
        <w:jc w:val="both"/>
      </w:pPr>
      <w:r w:rsidRPr="00806017">
        <w:rPr>
          <w:position w:val="-12"/>
        </w:rPr>
        <w:object w:dxaOrig="3519" w:dyaOrig="380">
          <v:shape id="_x0000_i1125" type="#_x0000_t75" style="width:176pt;height:19pt" o:ole="">
            <v:imagedata r:id="rId192" o:title=""/>
          </v:shape>
          <o:OLEObject Type="Embed" ProgID="Equation.3" ShapeID="_x0000_i1125" DrawAspect="Content" ObjectID="_1641471685" r:id="rId193"/>
        </w:object>
      </w:r>
    </w:p>
    <w:p w:rsidR="006B6170" w:rsidRDefault="006B6170" w:rsidP="006B6170">
      <w:pPr>
        <w:ind w:firstLine="540"/>
        <w:jc w:val="both"/>
      </w:pPr>
      <w:r w:rsidRPr="004821FE">
        <w:rPr>
          <w:position w:val="-12"/>
        </w:rPr>
        <w:object w:dxaOrig="3580" w:dyaOrig="380">
          <v:shape id="_x0000_i1126" type="#_x0000_t75" style="width:179pt;height:19pt" o:ole="">
            <v:imagedata r:id="rId194" o:title=""/>
          </v:shape>
          <o:OLEObject Type="Embed" ProgID="Equation.3" ShapeID="_x0000_i1126" DrawAspect="Content" ObjectID="_1641471686" r:id="rId195"/>
        </w:object>
      </w:r>
      <w:r>
        <w:t xml:space="preserve">   </w:t>
      </w:r>
      <w:r w:rsidRPr="00AB1139">
        <w:t xml:space="preserve">(рис. </w:t>
      </w:r>
      <w:r w:rsidR="00250BDC">
        <w:t>3</w:t>
      </w:r>
      <w:r w:rsidRPr="00AB1139">
        <w:t>).</w:t>
      </w:r>
    </w:p>
    <w:p w:rsidR="006B6170" w:rsidRDefault="008D6DC1" w:rsidP="006B6170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596265</wp:posOffset>
                </wp:positionV>
                <wp:extent cx="685800" cy="114300"/>
                <wp:effectExtent l="19050" t="15240" r="19050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leftRight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" o:spid="_x0000_s1026" type="#_x0000_t69" style="position:absolute;margin-left:189pt;margin-top:46.95pt;width:54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835660</wp:posOffset>
            </wp:positionV>
            <wp:extent cx="704850" cy="8001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2" t="31682" r="46001" b="33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>
            <wp:extent cx="1943100" cy="1403350"/>
            <wp:effectExtent l="0" t="0" r="0" b="635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1" t="29385" r="40225" b="19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170">
        <w:t xml:space="preserve">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1485900" cy="12954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7" t="27194" r="40584" b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84250" cy="1085850"/>
            <wp:effectExtent l="0" t="0" r="635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1" t="37955" r="44061" b="34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70" w:rsidRDefault="006B6170" w:rsidP="006B6170">
      <w:pPr>
        <w:jc w:val="both"/>
      </w:pPr>
    </w:p>
    <w:p w:rsidR="006B6170" w:rsidRDefault="006B6170" w:rsidP="006B6170">
      <w:pPr>
        <w:ind w:firstLine="540"/>
        <w:jc w:val="both"/>
      </w:pPr>
      <w:r>
        <w:t>Рис.</w:t>
      </w:r>
      <w:r w:rsidR="00250BDC">
        <w:t>3</w:t>
      </w:r>
      <w:r>
        <w:t xml:space="preserve">. Внутрішньоядерна взаємодія за рахунок перенесення </w:t>
      </w:r>
      <w:r w:rsidRPr="00E71D68">
        <w:t>бозона</w:t>
      </w:r>
      <w:r>
        <w:t xml:space="preserve"> </w:t>
      </w:r>
      <w:r>
        <w:rPr>
          <w:lang w:val="en-US"/>
        </w:rPr>
        <w:t>Y</w:t>
      </w:r>
      <w:r w:rsidRPr="00401319">
        <w:t>(2</w:t>
      </w:r>
      <w:r w:rsidRPr="005D32DD">
        <w:rPr>
          <w:i/>
          <w:lang w:val="en-US"/>
        </w:rPr>
        <w:t>n</w:t>
      </w:r>
      <w:r w:rsidRPr="00401319">
        <w:t>)</w:t>
      </w:r>
      <w:r>
        <w:t>.</w:t>
      </w:r>
    </w:p>
    <w:p w:rsidR="006B6170" w:rsidRDefault="006B6170" w:rsidP="006B6170">
      <w:pPr>
        <w:ind w:firstLine="540"/>
        <w:jc w:val="both"/>
      </w:pPr>
    </w:p>
    <w:p w:rsidR="006B6170" w:rsidRDefault="006B6170" w:rsidP="006B6170">
      <w:pPr>
        <w:ind w:firstLine="540"/>
        <w:jc w:val="both"/>
      </w:pPr>
      <w:r w:rsidRPr="004821FE">
        <w:rPr>
          <w:position w:val="-12"/>
        </w:rPr>
        <w:object w:dxaOrig="3940" w:dyaOrig="380">
          <v:shape id="_x0000_i1127" type="#_x0000_t75" style="width:197pt;height:19pt" o:ole="">
            <v:imagedata r:id="rId200" o:title=""/>
          </v:shape>
          <o:OLEObject Type="Embed" ProgID="Equation.3" ShapeID="_x0000_i1127" DrawAspect="Content" ObjectID="_1641471687" r:id="rId201"/>
        </w:object>
      </w:r>
    </w:p>
    <w:p w:rsidR="006B6170" w:rsidRDefault="006B6170" w:rsidP="006B6170">
      <w:pPr>
        <w:ind w:firstLine="540"/>
        <w:jc w:val="both"/>
      </w:pPr>
      <w:r w:rsidRPr="004821FE">
        <w:rPr>
          <w:position w:val="-10"/>
        </w:rPr>
        <w:object w:dxaOrig="3820" w:dyaOrig="360">
          <v:shape id="_x0000_i1128" type="#_x0000_t75" style="width:191pt;height:18pt" o:ole="">
            <v:imagedata r:id="rId202" o:title=""/>
          </v:shape>
          <o:OLEObject Type="Embed" ProgID="Equation.3" ShapeID="_x0000_i1128" DrawAspect="Content" ObjectID="_1641471688" r:id="rId203"/>
        </w:object>
      </w:r>
    </w:p>
    <w:p w:rsidR="006B6170" w:rsidRDefault="006B6170" w:rsidP="006B6170">
      <w:pPr>
        <w:ind w:firstLine="540"/>
        <w:jc w:val="both"/>
      </w:pPr>
      <w:r>
        <w:t>В такому разі стає зрозумілим необхідність подвійного вкладу нейтронів проти прот</w:t>
      </w:r>
      <w:r>
        <w:t>о</w:t>
      </w:r>
      <w:r>
        <w:t>нів у важких ядрах.</w:t>
      </w:r>
    </w:p>
    <w:p w:rsidR="006B6170" w:rsidRDefault="006B6170" w:rsidP="006B6170">
      <w:pPr>
        <w:ind w:firstLine="540"/>
        <w:jc w:val="both"/>
      </w:pPr>
      <w:r>
        <w:t xml:space="preserve">Оскільки передбачається, що бозон </w:t>
      </w:r>
      <w:r>
        <w:rPr>
          <w:lang w:val="en-US"/>
        </w:rPr>
        <w:t>X</w:t>
      </w:r>
      <w:r w:rsidRPr="00E71D68">
        <w:t>(</w:t>
      </w:r>
      <w:r>
        <w:t>α</w:t>
      </w:r>
      <w:r w:rsidRPr="00E71D68">
        <w:t>)</w:t>
      </w:r>
      <w:r>
        <w:t xml:space="preserve"> </w:t>
      </w:r>
      <w:r w:rsidRPr="005D32DD">
        <w:t>значно важчий за бозон Y(2</w:t>
      </w:r>
      <w:r w:rsidRPr="005D32DD">
        <w:rPr>
          <w:i/>
        </w:rPr>
        <w:t>n</w:t>
      </w:r>
      <w:r w:rsidRPr="005D32DD">
        <w:t xml:space="preserve">), </w:t>
      </w:r>
      <w:r w:rsidR="005D32DD" w:rsidRPr="005D32DD">
        <w:t>то він</w:t>
      </w:r>
      <w:r w:rsidRPr="005D32DD">
        <w:t xml:space="preserve"> повинен </w:t>
      </w:r>
      <w:r w:rsidR="005D32DD" w:rsidRPr="005D32DD">
        <w:t>забезпечити</w:t>
      </w:r>
      <w:r w:rsidRPr="005D32DD">
        <w:t xml:space="preserve"> значно сильнішу взаємодію</w:t>
      </w:r>
      <w:r w:rsidR="00C74A40" w:rsidRPr="005D32DD">
        <w:t>. Проте, практика показує, що α-частинки слабо зв’язані з рештою ядра</w:t>
      </w:r>
      <w:r w:rsidR="00AB1139" w:rsidRPr="005D32DD">
        <w:t>, оскільки мають знач</w:t>
      </w:r>
      <w:r w:rsidR="00AB1139">
        <w:t>ний електричний заряд</w:t>
      </w:r>
      <w:r w:rsidR="00C74A40">
        <w:t xml:space="preserve">. Отже, </w:t>
      </w:r>
      <w:r w:rsidR="00AB1139">
        <w:t xml:space="preserve">α-частинка </w:t>
      </w:r>
      <w:r w:rsidR="00C74A40">
        <w:t>не зможе забезпечити взаємодію між складовими частинами ядра</w:t>
      </w:r>
      <w:r>
        <w:t>.</w:t>
      </w:r>
      <w:r w:rsidR="00C74A40">
        <w:t xml:space="preserve"> </w:t>
      </w:r>
      <w:r>
        <w:t xml:space="preserve">Більш того, якби </w:t>
      </w:r>
      <w:r w:rsidR="00AB1139">
        <w:t xml:space="preserve">α-частинки </w:t>
      </w:r>
      <w:r>
        <w:t xml:space="preserve">брали участь у формуванні ядер з </w:t>
      </w:r>
      <w:r>
        <w:rPr>
          <w:lang w:val="en-US"/>
        </w:rPr>
        <w:t>Z</w:t>
      </w:r>
      <w:r>
        <w:t xml:space="preserve"> </w:t>
      </w:r>
      <w:r w:rsidRPr="00D87E85">
        <w:t>&gt;</w:t>
      </w:r>
      <w:r>
        <w:t xml:space="preserve"> </w:t>
      </w:r>
      <w:r w:rsidRPr="00D87E85">
        <w:t>50</w:t>
      </w:r>
      <w:r>
        <w:t>, то не було б співвідношення між кількістю доба</w:t>
      </w:r>
      <w:r>
        <w:t>в</w:t>
      </w:r>
      <w:r>
        <w:t xml:space="preserve">лених протонів і нейтронів 1:2. Так що доведеться </w:t>
      </w:r>
      <w:r w:rsidR="00AB1139">
        <w:t>відкинути</w:t>
      </w:r>
      <w:r>
        <w:t xml:space="preserve"> можливіст</w:t>
      </w:r>
      <w:r w:rsidR="00AB1139">
        <w:t>ь</w:t>
      </w:r>
      <w:r>
        <w:t xml:space="preserve"> взаємодії за рах</w:t>
      </w:r>
      <w:r>
        <w:t>у</w:t>
      </w:r>
      <w:r>
        <w:t xml:space="preserve">нок бозонів </w:t>
      </w:r>
      <w:r>
        <w:rPr>
          <w:lang w:val="en-US"/>
        </w:rPr>
        <w:t>X</w:t>
      </w:r>
      <w:r w:rsidRPr="00E71D68">
        <w:t>(</w:t>
      </w:r>
      <w:r>
        <w:t>α</w:t>
      </w:r>
      <w:r w:rsidRPr="00E71D68">
        <w:t>)</w:t>
      </w:r>
      <w:r>
        <w:t>.</w:t>
      </w:r>
    </w:p>
    <w:p w:rsidR="006B6170" w:rsidRDefault="006B6170" w:rsidP="006B6170">
      <w:pPr>
        <w:ind w:firstLine="540"/>
        <w:jc w:val="both"/>
      </w:pPr>
      <w:r>
        <w:t xml:space="preserve">В цьому плані зрозуміло, що ядро </w:t>
      </w:r>
      <w:r w:rsidRPr="00F07390">
        <w:rPr>
          <w:position w:val="-10"/>
        </w:rPr>
        <w:object w:dxaOrig="1160" w:dyaOrig="360">
          <v:shape id="_x0000_i1129" type="#_x0000_t75" style="width:58pt;height:18pt" o:ole="">
            <v:imagedata r:id="rId204" o:title=""/>
          </v:shape>
          <o:OLEObject Type="Embed" ProgID="Equation.3" ShapeID="_x0000_i1129" DrawAspect="Content" ObjectID="_1641471689" r:id="rId205"/>
        </w:object>
      </w:r>
      <w:r>
        <w:t xml:space="preserve"> не може існувати і відразу розпадається на дві α-частинки. Тут неможливо організувати перенос двох нейтронів. Можливий лише р</w:t>
      </w:r>
      <w:r>
        <w:t>е</w:t>
      </w:r>
      <w:r>
        <w:t xml:space="preserve">зонансний обмін </w:t>
      </w:r>
      <w:r>
        <w:rPr>
          <w:lang w:val="en-US"/>
        </w:rPr>
        <w:t>Y</w:t>
      </w:r>
      <w:r w:rsidRPr="00E71D68">
        <w:t>(2</w:t>
      </w:r>
      <w:r w:rsidRPr="00DC2EA1">
        <w:rPr>
          <w:i/>
          <w:lang w:val="en-US"/>
        </w:rPr>
        <w:t>n</w:t>
      </w:r>
      <w:r w:rsidRPr="00E71D68">
        <w:t>)</w:t>
      </w:r>
      <w:r>
        <w:t>-бозонами. Проте, в такому разі від α-частинки необхідно спершу в</w:t>
      </w:r>
      <w:r>
        <w:t>і</w:t>
      </w:r>
      <w:r>
        <w:t>дірвати 2 нейтрони, а потім поставити на їх</w:t>
      </w:r>
      <w:r w:rsidR="00145B26">
        <w:t>нє</w:t>
      </w:r>
      <w:r>
        <w:t xml:space="preserve"> місце інші два нейтрони. В той час як остання реакція виглядає досить простою, перша потребує дуже великих зусиль, так що її реалізація виглядає проблематичною.</w:t>
      </w:r>
    </w:p>
    <w:p w:rsidR="006B6170" w:rsidRDefault="006B6170" w:rsidP="006B6170">
      <w:pPr>
        <w:ind w:firstLine="540"/>
        <w:jc w:val="both"/>
      </w:pPr>
      <w:r>
        <w:t xml:space="preserve">У випадку  </w:t>
      </w:r>
      <w:r w:rsidRPr="00A532B9">
        <w:rPr>
          <w:position w:val="-12"/>
        </w:rPr>
        <w:object w:dxaOrig="1100" w:dyaOrig="380">
          <v:shape id="_x0000_i1130" type="#_x0000_t75" style="width:55pt;height:19pt" o:ole="">
            <v:imagedata r:id="rId206" o:title=""/>
          </v:shape>
          <o:OLEObject Type="Embed" ProgID="Equation.3" ShapeID="_x0000_i1130" DrawAspect="Content" ObjectID="_1641471690" r:id="rId207"/>
        </w:object>
      </w:r>
      <w:r>
        <w:t xml:space="preserve"> його можна так зобразити лише у збудженому стані, що й прив</w:t>
      </w:r>
      <w:r>
        <w:t>о</w:t>
      </w:r>
      <w:r>
        <w:t xml:space="preserve">дить до його розпаду на 3 α-частинки. Основний же стан забезпечить конфігурація </w:t>
      </w:r>
      <w:r w:rsidRPr="00A532B9">
        <w:rPr>
          <w:position w:val="-12"/>
        </w:rPr>
        <w:object w:dxaOrig="3120" w:dyaOrig="380">
          <v:shape id="_x0000_i1131" type="#_x0000_t75" style="width:156pt;height:19pt" o:ole="">
            <v:imagedata r:id="rId208" o:title=""/>
          </v:shape>
          <o:OLEObject Type="Embed" ProgID="Equation.3" ShapeID="_x0000_i1131" DrawAspect="Content" ObjectID="_1641471691" r:id="rId209"/>
        </w:object>
      </w:r>
      <w:r>
        <w:t>.</w:t>
      </w:r>
      <w:r w:rsidR="00755418" w:rsidRPr="00755418">
        <w:rPr>
          <w:lang w:val="ru-RU"/>
        </w:rPr>
        <w:t xml:space="preserve"> </w:t>
      </w:r>
      <w:r>
        <w:t>”Молекулярна” структура виглядає так</w:t>
      </w:r>
      <w:r w:rsidR="00AB1139">
        <w:t xml:space="preserve"> (рис.</w:t>
      </w:r>
      <w:r w:rsidR="00250BDC">
        <w:t>4</w:t>
      </w:r>
      <w:r w:rsidR="00AB1139">
        <w:t>)</w:t>
      </w:r>
      <w:r>
        <w:t>:</w:t>
      </w:r>
    </w:p>
    <w:p w:rsidR="006B6170" w:rsidRDefault="008D6DC1" w:rsidP="006B6170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1143000</wp:posOffset>
                </wp:positionV>
                <wp:extent cx="1028700" cy="114300"/>
                <wp:effectExtent l="28575" t="1905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leftRightArrow">
                          <a:avLst>
                            <a:gd name="adj1" fmla="val 50000"/>
                            <a:gd name="adj2" fmla="val 1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9" style="position:absolute;margin-left:171pt;margin-top:90pt;width:8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"/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2241550" cy="2565400"/>
            <wp:effectExtent l="0" t="0" r="6350" b="635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2" t="9052" r="26859"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170">
        <w:tab/>
        <w:t xml:space="preserve">                         </w:t>
      </w:r>
      <w:r>
        <w:rPr>
          <w:noProof/>
          <w:lang w:val="en-US" w:eastAsia="en-US"/>
        </w:rPr>
        <w:drawing>
          <wp:inline distT="0" distB="0" distL="0" distR="0">
            <wp:extent cx="2286000" cy="2508250"/>
            <wp:effectExtent l="0" t="0" r="0" b="635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3" t="10887" r="24936"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70" w:rsidRDefault="006B6170" w:rsidP="00145B26">
      <w:pPr>
        <w:spacing w:after="120"/>
        <w:ind w:firstLine="539"/>
        <w:jc w:val="both"/>
      </w:pPr>
      <w:r>
        <w:lastRenderedPageBreak/>
        <w:t>Рис.</w:t>
      </w:r>
      <w:r w:rsidR="00250BDC">
        <w:t>4</w:t>
      </w:r>
      <w:r>
        <w:t xml:space="preserve">. „Молекулярна структура” ядра вуглецю </w:t>
      </w:r>
      <w:r w:rsidRPr="00325050">
        <w:rPr>
          <w:position w:val="-12"/>
        </w:rPr>
        <w:object w:dxaOrig="380" w:dyaOrig="380">
          <v:shape id="_x0000_i1132" type="#_x0000_t75" style="width:19pt;height:19pt" o:ole="">
            <v:imagedata r:id="rId212" o:title=""/>
          </v:shape>
          <o:OLEObject Type="Embed" ProgID="Equation.3" ShapeID="_x0000_i1132" DrawAspect="Content" ObjectID="_1641471692" r:id="rId213"/>
        </w:object>
      </w:r>
      <w:r>
        <w:t>.</w:t>
      </w:r>
    </w:p>
    <w:p w:rsidR="006B6170" w:rsidRPr="000436A5" w:rsidRDefault="006B6170" w:rsidP="006B6170">
      <w:pPr>
        <w:ind w:firstLine="540"/>
        <w:jc w:val="both"/>
      </w:pPr>
      <w:r>
        <w:t>Оскільки бозон, який переносить взаємодію, є віртуальним, частинка може його випр</w:t>
      </w:r>
      <w:r>
        <w:t>о</w:t>
      </w:r>
      <w:r>
        <w:t>мінити і тут же поглинути</w:t>
      </w:r>
      <w:r w:rsidR="00AB1139">
        <w:t xml:space="preserve"> (рис.</w:t>
      </w:r>
      <w:r w:rsidR="00250BDC">
        <w:t>5</w:t>
      </w:r>
      <w:r w:rsidR="00AB1139">
        <w:t>)</w:t>
      </w:r>
      <w:r>
        <w:t>. Таке явище детально описане в квантовій електродинам</w:t>
      </w:r>
      <w:r>
        <w:t>і</w:t>
      </w:r>
      <w:r>
        <w:t>ці.</w:t>
      </w:r>
    </w:p>
    <w:p w:rsidR="006B6170" w:rsidRPr="004423D2" w:rsidRDefault="008D6DC1" w:rsidP="006B6170">
      <w:pPr>
        <w:spacing w:before="240" w:after="240"/>
        <w:ind w:firstLine="539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374900" cy="1295400"/>
            <wp:effectExtent l="0" t="0" r="635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170" w:rsidRPr="000436A5">
        <w:t xml:space="preserve">  </w:t>
      </w:r>
      <w:r w:rsidR="006B6170" w:rsidRPr="000436A5">
        <w:rPr>
          <w:b/>
          <w:bCs/>
        </w:rPr>
        <w:t>(</w:t>
      </w:r>
      <w:r w:rsidR="006B6170" w:rsidRPr="004423D2">
        <w:rPr>
          <w:b/>
          <w:bCs/>
        </w:rPr>
        <w:t>а)</w:t>
      </w:r>
    </w:p>
    <w:p w:rsidR="006B6170" w:rsidRDefault="008D6DC1" w:rsidP="006B6170">
      <w:pPr>
        <w:spacing w:before="240" w:after="240"/>
        <w:ind w:firstLine="539"/>
        <w:jc w:val="center"/>
        <w:rPr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372100" cy="2146300"/>
            <wp:effectExtent l="0" t="0" r="0" b="635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170" w:rsidRPr="004423D2">
        <w:rPr>
          <w:b/>
          <w:bCs/>
        </w:rPr>
        <w:t>(б)</w:t>
      </w:r>
    </w:p>
    <w:p w:rsidR="006B6170" w:rsidRPr="004423D2" w:rsidRDefault="006B6170" w:rsidP="006B6170">
      <w:pPr>
        <w:spacing w:before="240" w:after="240"/>
        <w:ind w:firstLine="539"/>
        <w:jc w:val="both"/>
      </w:pPr>
      <w:r w:rsidRPr="004423D2">
        <w:t>Рис.</w:t>
      </w:r>
      <w:r>
        <w:t xml:space="preserve"> </w:t>
      </w:r>
      <w:r w:rsidR="00250BDC">
        <w:t>5</w:t>
      </w:r>
      <w:r w:rsidRPr="004423D2">
        <w:t>.</w:t>
      </w:r>
      <w:r>
        <w:t xml:space="preserve"> Частинка в оточені віртуальних бозонів: а – протон, б - </w:t>
      </w:r>
      <w:r w:rsidRPr="004423D2">
        <w:rPr>
          <w:position w:val="-12"/>
        </w:rPr>
        <w:object w:dxaOrig="400" w:dyaOrig="380">
          <v:shape id="_x0000_i1133" type="#_x0000_t75" style="width:20pt;height:19pt" o:ole="">
            <v:imagedata r:id="rId216" o:title=""/>
          </v:shape>
          <o:OLEObject Type="Embed" ProgID="Equation.3" ShapeID="_x0000_i1133" DrawAspect="Content" ObjectID="_1641471693" r:id="rId217"/>
        </w:object>
      </w:r>
      <w:r>
        <w:t>.</w:t>
      </w:r>
    </w:p>
    <w:p w:rsidR="00F23019" w:rsidRPr="004038B2" w:rsidRDefault="00F23019" w:rsidP="006D55AB">
      <w:pPr>
        <w:ind w:firstLine="567"/>
        <w:jc w:val="both"/>
      </w:pPr>
      <w:r w:rsidRPr="00DF1086">
        <w:t>Щодо бінейтрона, введеного в даній статті як бозона Світу-4, в літературі дуже  мало інформації. Відомо лише, що між нейтронами існує сильна взаємодія за рахунок обміну не</w:t>
      </w:r>
      <w:r w:rsidRPr="00DF1086">
        <w:t>й</w:t>
      </w:r>
      <w:r w:rsidRPr="00DF1086">
        <w:t xml:space="preserve">тральними піонами. Аналогічна ситуація повинна відбуватися і в біпротоні. Проте,  в цьому випадку електростатичне відштовхування між протонами (≈ 1 </w:t>
      </w:r>
      <w:proofErr w:type="spellStart"/>
      <w:r w:rsidRPr="00DF1086">
        <w:t>МеВ</w:t>
      </w:r>
      <w:proofErr w:type="spellEnd"/>
      <w:r w:rsidRPr="00DF1086">
        <w:t xml:space="preserve">) приводить до того, що результуюча енергія зв’язку в біпротоні дорівнює -0.5 </w:t>
      </w:r>
      <w:proofErr w:type="spellStart"/>
      <w:r w:rsidRPr="00DF1086">
        <w:t>МеВ</w:t>
      </w:r>
      <w:proofErr w:type="spellEnd"/>
      <w:r w:rsidRPr="00DF1086">
        <w:t>. Отже, енергія сильної взаємодії, спричинена переносом нейтрального піона</w:t>
      </w:r>
      <w:r w:rsidR="004658EE" w:rsidRPr="00DF1086">
        <w:t xml:space="preserve"> між нейтронами</w:t>
      </w:r>
      <w:r w:rsidRPr="00DF1086">
        <w:t xml:space="preserve">, дорівнює ≈ 0.5 </w:t>
      </w:r>
      <w:proofErr w:type="spellStart"/>
      <w:r w:rsidRPr="00DF1086">
        <w:t>МеВ</w:t>
      </w:r>
      <w:proofErr w:type="spellEnd"/>
      <w:r w:rsidRPr="00DF1086">
        <w:t xml:space="preserve"> [</w:t>
      </w:r>
      <w:r w:rsidR="00FC7F8F" w:rsidRPr="00DF1086">
        <w:t>15, 16</w:t>
      </w:r>
      <w:r w:rsidRPr="00DF1086">
        <w:t xml:space="preserve">].  Проте, нейтрон розпадається внаслідок протікання процесів слабкої взаємодії за час </w:t>
      </w:r>
      <w:r w:rsidR="00DF1086" w:rsidRPr="00DF1086">
        <w:t>≈</w:t>
      </w:r>
      <w:r w:rsidRPr="00DF1086">
        <w:t>8</w:t>
      </w:r>
      <w:r w:rsidR="00C30D23" w:rsidRPr="00DF1086">
        <w:t>8</w:t>
      </w:r>
      <w:r w:rsidR="004658EE" w:rsidRPr="00DF1086">
        <w:t>1</w:t>
      </w:r>
      <w:r w:rsidRPr="00DF1086">
        <w:t xml:space="preserve"> с</w:t>
      </w:r>
      <w:r w:rsidR="000E65F2" w:rsidRPr="00DF1086">
        <w:t xml:space="preserve"> [</w:t>
      </w:r>
      <w:r w:rsidR="00FC7F8F" w:rsidRPr="00DF1086">
        <w:rPr>
          <w:rStyle w:val="HTML"/>
          <w:i w:val="0"/>
          <w:lang w:val="ru-RU"/>
        </w:rPr>
        <w:t>17</w:t>
      </w:r>
      <w:r w:rsidR="000E65F2" w:rsidRPr="00DF1086">
        <w:t>]</w:t>
      </w:r>
      <w:r w:rsidRPr="00DF1086">
        <w:t>.</w:t>
      </w:r>
      <w:r w:rsidR="003B6056" w:rsidRPr="00DF1086">
        <w:t xml:space="preserve"> </w:t>
      </w:r>
      <w:r w:rsidR="004038B2" w:rsidRPr="00DF1086">
        <w:t xml:space="preserve">  Порівнюючи періоди напіврозпаду парних β</w:t>
      </w:r>
      <w:r w:rsidR="004038B2" w:rsidRPr="00DF1086">
        <w:rPr>
          <w:vertAlign w:val="superscript"/>
        </w:rPr>
        <w:t>–</w:t>
      </w:r>
      <w:r w:rsidR="004038B2" w:rsidRPr="00DF1086">
        <w:t xml:space="preserve"> - активних ядер (наприклад,</w:t>
      </w:r>
      <w:r w:rsidR="006D55AB" w:rsidRPr="00DF1086">
        <w:t xml:space="preserve"> </w:t>
      </w:r>
      <w:r w:rsidR="006D55AB" w:rsidRPr="00DF1086">
        <w:rPr>
          <w:lang w:val="en-US"/>
        </w:rPr>
        <w:t>T</w:t>
      </w:r>
      <w:r w:rsidR="006D55AB" w:rsidRPr="00DF1086">
        <w:rPr>
          <w:vertAlign w:val="subscript"/>
        </w:rPr>
        <w:t>½</w:t>
      </w:r>
      <w:r w:rsidR="006D55AB" w:rsidRPr="00DF1086">
        <w:t>(</w:t>
      </w:r>
      <w:r w:rsidR="004038B2" w:rsidRPr="00DF1086">
        <w:rPr>
          <w:vertAlign w:val="superscript"/>
        </w:rPr>
        <w:t>16</w:t>
      </w:r>
      <w:r w:rsidR="004038B2" w:rsidRPr="00DF1086">
        <w:rPr>
          <w:lang w:val="en-US"/>
        </w:rPr>
        <w:t>N</w:t>
      </w:r>
      <w:r w:rsidR="006D55AB" w:rsidRPr="00DF1086">
        <w:t>) =</w:t>
      </w:r>
      <w:r w:rsidR="004038B2" w:rsidRPr="00DF1086">
        <w:t xml:space="preserve"> </w:t>
      </w:r>
      <w:r w:rsidR="006D55AB" w:rsidRPr="00DF1086">
        <w:t xml:space="preserve">7.14 </w:t>
      </w:r>
      <w:r w:rsidR="006D55AB" w:rsidRPr="00DF1086">
        <w:rPr>
          <w:lang w:val="en-US"/>
        </w:rPr>
        <w:t>c</w:t>
      </w:r>
      <w:r w:rsidR="004038B2" w:rsidRPr="00DF1086">
        <w:t xml:space="preserve"> і</w:t>
      </w:r>
      <w:r w:rsidR="006D55AB" w:rsidRPr="00DF1086">
        <w:t xml:space="preserve"> </w:t>
      </w:r>
      <w:r w:rsidR="006D55AB" w:rsidRPr="00DF1086">
        <w:rPr>
          <w:lang w:val="en-US"/>
        </w:rPr>
        <w:t>T</w:t>
      </w:r>
      <w:r w:rsidR="006D55AB" w:rsidRPr="00DF1086">
        <w:rPr>
          <w:vertAlign w:val="subscript"/>
        </w:rPr>
        <w:t>½</w:t>
      </w:r>
      <w:r w:rsidR="006D55AB" w:rsidRPr="00DF1086">
        <w:t>(</w:t>
      </w:r>
      <w:r w:rsidR="004038B2" w:rsidRPr="00DF1086">
        <w:rPr>
          <w:vertAlign w:val="superscript"/>
        </w:rPr>
        <w:t>18</w:t>
      </w:r>
      <w:r w:rsidR="004038B2" w:rsidRPr="00DF1086">
        <w:rPr>
          <w:lang w:val="en-US"/>
        </w:rPr>
        <w:t>N</w:t>
      </w:r>
      <w:r w:rsidR="006D55AB" w:rsidRPr="00DF1086">
        <w:t xml:space="preserve">) = 0.63 </w:t>
      </w:r>
      <w:r w:rsidR="006D55AB" w:rsidRPr="00DF1086">
        <w:rPr>
          <w:lang w:val="en-US"/>
        </w:rPr>
        <w:t>c</w:t>
      </w:r>
      <w:r w:rsidR="002023CC" w:rsidRPr="00DF1086">
        <w:t xml:space="preserve">;  </w:t>
      </w:r>
      <w:r w:rsidR="002023CC" w:rsidRPr="00DF1086">
        <w:rPr>
          <w:lang w:val="en-US"/>
        </w:rPr>
        <w:t>T</w:t>
      </w:r>
      <w:r w:rsidR="002023CC" w:rsidRPr="00DF1086">
        <w:rPr>
          <w:vertAlign w:val="subscript"/>
        </w:rPr>
        <w:t>½</w:t>
      </w:r>
      <w:r w:rsidR="002023CC" w:rsidRPr="00DF1086">
        <w:t>(</w:t>
      </w:r>
      <w:r w:rsidR="002023CC" w:rsidRPr="00DF1086">
        <w:rPr>
          <w:vertAlign w:val="superscript"/>
        </w:rPr>
        <w:t>20</w:t>
      </w:r>
      <w:r w:rsidR="002023CC" w:rsidRPr="00DF1086">
        <w:rPr>
          <w:lang w:val="en-US"/>
        </w:rPr>
        <w:t>F</w:t>
      </w:r>
      <w:r w:rsidR="002023CC" w:rsidRPr="00DF1086">
        <w:t xml:space="preserve">) = 11.56 </w:t>
      </w:r>
      <w:r w:rsidR="002023CC" w:rsidRPr="00DF1086">
        <w:rPr>
          <w:lang w:val="en-US"/>
        </w:rPr>
        <w:t>c</w:t>
      </w:r>
      <w:r w:rsidR="002023CC" w:rsidRPr="00DF1086">
        <w:t xml:space="preserve"> і </w:t>
      </w:r>
      <w:r w:rsidR="002023CC" w:rsidRPr="00DF1086">
        <w:rPr>
          <w:lang w:val="en-US"/>
        </w:rPr>
        <w:t>T</w:t>
      </w:r>
      <w:r w:rsidR="002023CC" w:rsidRPr="00DF1086">
        <w:rPr>
          <w:vertAlign w:val="subscript"/>
        </w:rPr>
        <w:t>½</w:t>
      </w:r>
      <w:r w:rsidR="002023CC" w:rsidRPr="00DF1086">
        <w:t>(</w:t>
      </w:r>
      <w:r w:rsidR="002023CC" w:rsidRPr="00DF1086">
        <w:rPr>
          <w:vertAlign w:val="superscript"/>
        </w:rPr>
        <w:t>22</w:t>
      </w:r>
      <w:r w:rsidR="002023CC" w:rsidRPr="00DF1086">
        <w:rPr>
          <w:lang w:val="en-US"/>
        </w:rPr>
        <w:t>F</w:t>
      </w:r>
      <w:r w:rsidR="002023CC" w:rsidRPr="00DF1086">
        <w:t xml:space="preserve">) = 4.0 </w:t>
      </w:r>
      <w:r w:rsidR="002023CC" w:rsidRPr="00DF1086">
        <w:rPr>
          <w:lang w:val="en-US"/>
        </w:rPr>
        <w:t>c</w:t>
      </w:r>
      <w:r w:rsidR="001D7762" w:rsidRPr="00DF1086">
        <w:t xml:space="preserve"> [13]</w:t>
      </w:r>
      <w:r w:rsidR="004038B2" w:rsidRPr="00DF1086">
        <w:t>), можна зробити висновок, що зі збільшенням кількості нейтронів</w:t>
      </w:r>
      <w:r w:rsidR="002023CC" w:rsidRPr="00DF1086">
        <w:t xml:space="preserve"> у кластері</w:t>
      </w:r>
      <w:r w:rsidR="004038B2" w:rsidRPr="00DF1086">
        <w:t xml:space="preserve"> </w:t>
      </w:r>
      <w:r w:rsidR="002023CC" w:rsidRPr="00DF1086">
        <w:t xml:space="preserve">період напіврозпаду </w:t>
      </w:r>
      <w:r w:rsidR="006D55AB" w:rsidRPr="00DF1086">
        <w:t>нейтрона може зменш</w:t>
      </w:r>
      <w:r w:rsidR="006D55AB" w:rsidRPr="00DF1086">
        <w:t>и</w:t>
      </w:r>
      <w:r w:rsidR="006D55AB" w:rsidRPr="00DF1086">
        <w:t>тися на 1-</w:t>
      </w:r>
      <w:r w:rsidR="004E38B4" w:rsidRPr="00DF1086">
        <w:t>4</w:t>
      </w:r>
      <w:r w:rsidR="006D55AB" w:rsidRPr="00DF1086">
        <w:t xml:space="preserve"> порядки. </w:t>
      </w:r>
      <w:r w:rsidR="002023CC" w:rsidRPr="00DF1086">
        <w:t>Проте,</w:t>
      </w:r>
      <w:r w:rsidR="006D55AB" w:rsidRPr="00DF1086">
        <w:t xml:space="preserve"> це значно більше за період напіврозпаду бозонів сильної взаєм</w:t>
      </w:r>
      <w:r w:rsidR="006D55AB" w:rsidRPr="00DF1086">
        <w:t>о</w:t>
      </w:r>
      <w:r w:rsidR="006D55AB" w:rsidRPr="00DF1086">
        <w:t>дії – піонів.</w:t>
      </w:r>
      <w:r w:rsidR="006D55AB">
        <w:t xml:space="preserve">  </w:t>
      </w:r>
    </w:p>
    <w:p w:rsidR="006B6170" w:rsidRDefault="006B6170" w:rsidP="006B6170">
      <w:pPr>
        <w:ind w:firstLine="540"/>
        <w:jc w:val="both"/>
      </w:pPr>
      <w:r>
        <w:t xml:space="preserve">Отже, внаслідок процесів випромінювання-поглинання бозона просторова орієнтація чи форма складових ядра може постійно змінюватися. Це важливо в тих випадках, коли в ядрі брани 5-вимірного </w:t>
      </w:r>
      <w:r w:rsidR="00FB45D3">
        <w:t>Світ</w:t>
      </w:r>
      <w:r>
        <w:t>у зна</w:t>
      </w:r>
      <w:r w:rsidR="00D473F0">
        <w:t>ходиться більше двох частинок-4</w:t>
      </w:r>
      <w:r>
        <w:t xml:space="preserve">, наприклад, в ядрі  </w:t>
      </w:r>
      <w:r w:rsidRPr="00A532B9">
        <w:rPr>
          <w:position w:val="-12"/>
        </w:rPr>
        <w:object w:dxaOrig="380" w:dyaOrig="380">
          <v:shape id="_x0000_i1134" type="#_x0000_t75" style="width:19pt;height:19pt" o:ole="">
            <v:imagedata r:id="rId218" o:title=""/>
          </v:shape>
          <o:OLEObject Type="Embed" ProgID="Equation.3" ShapeID="_x0000_i1134" DrawAspect="Content" ObjectID="_1641471694" r:id="rId219"/>
        </w:object>
      </w:r>
      <w:r>
        <w:t xml:space="preserve"> знах</w:t>
      </w:r>
      <w:r>
        <w:t>о</w:t>
      </w:r>
      <w:r>
        <w:t>диться 4 частинки-4 (</w:t>
      </w:r>
      <w:r w:rsidRPr="004A1BC9">
        <w:rPr>
          <w:position w:val="-12"/>
        </w:rPr>
        <w:object w:dxaOrig="999" w:dyaOrig="380">
          <v:shape id="_x0000_i1135" type="#_x0000_t75" style="width:50pt;height:19pt" o:ole="">
            <v:imagedata r:id="rId220" o:title=""/>
          </v:shape>
          <o:OLEObject Type="Embed" ProgID="Equation.3" ShapeID="_x0000_i1135" DrawAspect="Content" ObjectID="_1641471695" r:id="rId221"/>
        </w:object>
      </w:r>
      <w:r>
        <w:t xml:space="preserve"> або </w:t>
      </w:r>
      <w:r w:rsidRPr="004A1BC9">
        <w:rPr>
          <w:position w:val="-12"/>
        </w:rPr>
        <w:object w:dxaOrig="1400" w:dyaOrig="380">
          <v:shape id="_x0000_i1136" type="#_x0000_t75" style="width:70pt;height:19pt" o:ole="">
            <v:imagedata r:id="rId222" o:title=""/>
          </v:shape>
          <o:OLEObject Type="Embed" ProgID="Equation.3" ShapeID="_x0000_i1136" DrawAspect="Content" ObjectID="_1641471696" r:id="rId223"/>
        </w:object>
      </w:r>
      <w:r>
        <w:t xml:space="preserve">). В такому разі перенесення </w:t>
      </w:r>
      <w:r>
        <w:rPr>
          <w:lang w:val="en-US"/>
        </w:rPr>
        <w:t>Y</w:t>
      </w:r>
      <w:r w:rsidRPr="00E71D68">
        <w:t>(2</w:t>
      </w:r>
      <w:r w:rsidRPr="00E22B34">
        <w:rPr>
          <w:i/>
          <w:lang w:val="en-US"/>
        </w:rPr>
        <w:t>n</w:t>
      </w:r>
      <w:r w:rsidRPr="00E71D68">
        <w:t>)</w:t>
      </w:r>
      <w:r>
        <w:t>-бозона буде рівноймовірним на всі три ядра протона. Таким чином, хвильова функція ядра після п</w:t>
      </w:r>
      <w:r>
        <w:t>е</w:t>
      </w:r>
      <w:r>
        <w:t xml:space="preserve">ренесення </w:t>
      </w:r>
      <w:r>
        <w:rPr>
          <w:lang w:val="en-US"/>
        </w:rPr>
        <w:t>Y</w:t>
      </w:r>
      <w:r w:rsidRPr="00E71D68">
        <w:t>(2</w:t>
      </w:r>
      <w:r w:rsidRPr="00E22B34">
        <w:rPr>
          <w:i/>
          <w:lang w:val="en-US"/>
        </w:rPr>
        <w:t>n</w:t>
      </w:r>
      <w:r w:rsidRPr="00E71D68">
        <w:t>)</w:t>
      </w:r>
      <w:r>
        <w:t xml:space="preserve">-бозона буде містити рівні вклади всіх трьох </w:t>
      </w:r>
      <w:r w:rsidR="00D473F0">
        <w:t>протонів</w:t>
      </w:r>
      <w:r>
        <w:t>.</w:t>
      </w:r>
    </w:p>
    <w:p w:rsidR="006B6170" w:rsidRDefault="006B6170" w:rsidP="006B6170">
      <w:pPr>
        <w:ind w:firstLine="540"/>
        <w:jc w:val="both"/>
      </w:pPr>
      <w:r>
        <w:t xml:space="preserve">Аналогічно, для ядра кисню-16: </w:t>
      </w:r>
      <w:r w:rsidRPr="00A532B9">
        <w:rPr>
          <w:position w:val="-12"/>
        </w:rPr>
        <w:object w:dxaOrig="1100" w:dyaOrig="380">
          <v:shape id="_x0000_i1137" type="#_x0000_t75" style="width:55pt;height:19pt" o:ole="">
            <v:imagedata r:id="rId224" o:title=""/>
          </v:shape>
          <o:OLEObject Type="Embed" ProgID="Equation.3" ShapeID="_x0000_i1137" DrawAspect="Content" ObjectID="_1641471697" r:id="rId225"/>
        </w:object>
      </w:r>
      <w:r>
        <w:t xml:space="preserve"> - такий стан є високозбудженим. Наявність чотирьох α-частинок забезпечить більше можливостей для організації основного і нижніх </w:t>
      </w:r>
      <w:r>
        <w:lastRenderedPageBreak/>
        <w:t>збуджених станів, причому нижній збуджений стан викидає лише одну α-частинку, перетв</w:t>
      </w:r>
      <w:r>
        <w:t>о</w:t>
      </w:r>
      <w:r>
        <w:t>рюючись в ядро вуглецю-12.</w:t>
      </w:r>
    </w:p>
    <w:p w:rsidR="006B6170" w:rsidRDefault="006B6170" w:rsidP="006B6170">
      <w:pPr>
        <w:ind w:firstLine="1620"/>
        <w:jc w:val="both"/>
      </w:pPr>
      <w:r w:rsidRPr="00A532B9">
        <w:rPr>
          <w:position w:val="-12"/>
        </w:rPr>
        <w:object w:dxaOrig="1980" w:dyaOrig="380">
          <v:shape id="_x0000_i1138" type="#_x0000_t75" style="width:99pt;height:19pt" o:ole="">
            <v:imagedata r:id="rId226" o:title=""/>
          </v:shape>
          <o:OLEObject Type="Embed" ProgID="Equation.3" ShapeID="_x0000_i1138" DrawAspect="Content" ObjectID="_1641471698" r:id="rId227"/>
        </w:object>
      </w:r>
      <w:r>
        <w:t>,</w:t>
      </w:r>
    </w:p>
    <w:p w:rsidR="006B6170" w:rsidRDefault="006B6170" w:rsidP="006B6170">
      <w:pPr>
        <w:ind w:firstLine="1620"/>
        <w:jc w:val="both"/>
      </w:pPr>
      <w:r w:rsidRPr="00A532B9">
        <w:rPr>
          <w:position w:val="-12"/>
        </w:rPr>
        <w:object w:dxaOrig="1960" w:dyaOrig="380">
          <v:shape id="_x0000_i1139" type="#_x0000_t75" style="width:98pt;height:19pt" o:ole="">
            <v:imagedata r:id="rId228" o:title=""/>
          </v:shape>
          <o:OLEObject Type="Embed" ProgID="Equation.3" ShapeID="_x0000_i1139" DrawAspect="Content" ObjectID="_1641471699" r:id="rId229"/>
        </w:object>
      </w:r>
      <w:r>
        <w:t>,</w:t>
      </w:r>
    </w:p>
    <w:p w:rsidR="006B6170" w:rsidRDefault="006B6170" w:rsidP="006B6170">
      <w:pPr>
        <w:ind w:firstLine="1620"/>
        <w:jc w:val="both"/>
      </w:pPr>
      <w:r w:rsidRPr="00A532B9">
        <w:rPr>
          <w:position w:val="-12"/>
        </w:rPr>
        <w:object w:dxaOrig="2120" w:dyaOrig="380">
          <v:shape id="_x0000_i1140" type="#_x0000_t75" style="width:106pt;height:19pt" o:ole="">
            <v:imagedata r:id="rId230" o:title=""/>
          </v:shape>
          <o:OLEObject Type="Embed" ProgID="Equation.3" ShapeID="_x0000_i1140" DrawAspect="Content" ObjectID="_1641471700" r:id="rId231"/>
        </w:object>
      </w:r>
      <w:r>
        <w:t>,</w:t>
      </w:r>
    </w:p>
    <w:p w:rsidR="006B6170" w:rsidRDefault="006B6170" w:rsidP="006B6170">
      <w:pPr>
        <w:ind w:firstLine="1620"/>
        <w:jc w:val="both"/>
      </w:pPr>
      <w:r w:rsidRPr="00A532B9">
        <w:rPr>
          <w:position w:val="-12"/>
        </w:rPr>
        <w:object w:dxaOrig="2079" w:dyaOrig="380">
          <v:shape id="_x0000_i1141" type="#_x0000_t75" style="width:104pt;height:19pt" o:ole="">
            <v:imagedata r:id="rId232" o:title=""/>
          </v:shape>
          <o:OLEObject Type="Embed" ProgID="Equation.3" ShapeID="_x0000_i1141" DrawAspect="Content" ObjectID="_1641471701" r:id="rId233"/>
        </w:object>
      </w:r>
      <w:r>
        <w:t>,</w:t>
      </w:r>
    </w:p>
    <w:p w:rsidR="006B6170" w:rsidRDefault="006B6170" w:rsidP="006B6170">
      <w:pPr>
        <w:ind w:firstLine="1620"/>
        <w:jc w:val="both"/>
      </w:pPr>
      <w:r w:rsidRPr="00A532B9">
        <w:rPr>
          <w:position w:val="-12"/>
        </w:rPr>
        <w:object w:dxaOrig="2460" w:dyaOrig="380">
          <v:shape id="_x0000_i1142" type="#_x0000_t75" style="width:123pt;height:19pt" o:ole="">
            <v:imagedata r:id="rId234" o:title=""/>
          </v:shape>
          <o:OLEObject Type="Embed" ProgID="Equation.3" ShapeID="_x0000_i1142" DrawAspect="Content" ObjectID="_1641471702" r:id="rId235"/>
        </w:object>
      </w:r>
      <w:r>
        <w:t>.</w:t>
      </w:r>
    </w:p>
    <w:p w:rsidR="006B6170" w:rsidRDefault="006B6170" w:rsidP="006B6170">
      <w:pPr>
        <w:ind w:firstLine="540"/>
        <w:jc w:val="both"/>
      </w:pPr>
      <w:r>
        <w:t xml:space="preserve">Згідно з </w:t>
      </w:r>
      <w:r w:rsidRPr="002565D6">
        <w:rPr>
          <w:b/>
          <w:bCs/>
          <w:i/>
          <w:iCs/>
        </w:rPr>
        <w:t>принципом</w:t>
      </w:r>
      <w:r>
        <w:rPr>
          <w:b/>
          <w:bCs/>
          <w:i/>
          <w:iCs/>
        </w:rPr>
        <w:t xml:space="preserve"> </w:t>
      </w:r>
      <w:r w:rsidRPr="002565D6">
        <w:rPr>
          <w:b/>
          <w:bCs/>
          <w:i/>
          <w:iCs/>
        </w:rPr>
        <w:t>подібності</w:t>
      </w:r>
      <w:r>
        <w:t>, ядра повинні будуватись як сукупність трьох пар ча</w:t>
      </w:r>
      <w:r>
        <w:t>с</w:t>
      </w:r>
      <w:r>
        <w:t xml:space="preserve">тинок </w:t>
      </w:r>
      <w:r w:rsidR="00FB45D3">
        <w:t>Світ</w:t>
      </w:r>
      <w:r>
        <w:t>у-4, як молекули будуються з атомів. При цьому бозоном, який визначає взаєм</w:t>
      </w:r>
      <w:r>
        <w:t>о</w:t>
      </w:r>
      <w:r>
        <w:t xml:space="preserve">дію між електроном та ядром в атомі, виступає віртуальний </w:t>
      </w:r>
      <w:r w:rsidRPr="00DF1086">
        <w:t>фотон</w:t>
      </w:r>
      <w:r w:rsidR="007A2C00" w:rsidRPr="00DF1086">
        <w:rPr>
          <w:lang w:val="ru-RU"/>
        </w:rPr>
        <w:t xml:space="preserve"> [</w:t>
      </w:r>
      <w:r w:rsidR="00FC7F8F" w:rsidRPr="00DF1086">
        <w:rPr>
          <w:lang w:val="ru-RU"/>
        </w:rPr>
        <w:t>18</w:t>
      </w:r>
      <w:r w:rsidR="007A2C00" w:rsidRPr="00DF1086">
        <w:rPr>
          <w:lang w:val="ru-RU"/>
        </w:rPr>
        <w:t>]</w:t>
      </w:r>
      <w:r w:rsidRPr="00DF1086">
        <w:t>.</w:t>
      </w:r>
      <w:r>
        <w:t xml:space="preserve"> В той же час, </w:t>
      </w:r>
      <w:r w:rsidRPr="00946C14">
        <w:rPr>
          <w:b/>
          <w:bCs/>
          <w:i/>
          <w:iCs/>
        </w:rPr>
        <w:t>боз</w:t>
      </w:r>
      <w:r w:rsidRPr="00946C14">
        <w:rPr>
          <w:b/>
          <w:bCs/>
          <w:i/>
          <w:iCs/>
        </w:rPr>
        <w:t>о</w:t>
      </w:r>
      <w:r w:rsidRPr="00946C14">
        <w:rPr>
          <w:b/>
          <w:bCs/>
          <w:i/>
          <w:iCs/>
        </w:rPr>
        <w:t>ном, який визначає взаємодію атомів в молекулі, виступає пара електронів в синглетн</w:t>
      </w:r>
      <w:r w:rsidRPr="00946C14">
        <w:rPr>
          <w:b/>
          <w:bCs/>
          <w:i/>
          <w:iCs/>
        </w:rPr>
        <w:t>о</w:t>
      </w:r>
      <w:r w:rsidRPr="00946C14">
        <w:rPr>
          <w:b/>
          <w:bCs/>
          <w:i/>
          <w:iCs/>
        </w:rPr>
        <w:t>му стані, оточена шубою віртуальних фотонів</w:t>
      </w:r>
      <w:r>
        <w:t>. Ця пара електронів знаходиться в пості</w:t>
      </w:r>
      <w:r>
        <w:t>й</w:t>
      </w:r>
      <w:r>
        <w:t>ному русі навколо взаємодіючих атомів.</w:t>
      </w:r>
    </w:p>
    <w:p w:rsidR="006B6170" w:rsidRDefault="006B6170" w:rsidP="006B6170">
      <w:pPr>
        <w:ind w:firstLine="540"/>
        <w:jc w:val="both"/>
      </w:pPr>
      <w:r>
        <w:t xml:space="preserve">Аналогічно, бозоном, який відповідає за взаємодію між частинками </w:t>
      </w:r>
      <w:r w:rsidR="00FB45D3">
        <w:t>Світ</w:t>
      </w:r>
      <w:r>
        <w:t>у-4 в ядрах х</w:t>
      </w:r>
      <w:r>
        <w:t>і</w:t>
      </w:r>
      <w:r>
        <w:t>мічних елементів, виступає</w:t>
      </w:r>
      <w:r w:rsidR="00701B22">
        <w:t xml:space="preserve"> </w:t>
      </w:r>
      <w:r w:rsidR="00701B22" w:rsidRPr="00013B26">
        <w:rPr>
          <w:b/>
          <w:i/>
        </w:rPr>
        <w:t>бінейтрон</w:t>
      </w:r>
      <w:r>
        <w:t xml:space="preserve"> </w:t>
      </w:r>
      <w:r w:rsidR="00701B22">
        <w:t>(</w:t>
      </w:r>
      <w:r>
        <w:t>два нейтрони</w:t>
      </w:r>
      <w:r w:rsidR="00701B22">
        <w:t>)</w:t>
      </w:r>
      <w:r>
        <w:t xml:space="preserve"> </w:t>
      </w:r>
      <w:r w:rsidRPr="00013B26">
        <w:rPr>
          <w:b/>
          <w:i/>
        </w:rPr>
        <w:t>в шубі з нейтральних піонів</w:t>
      </w:r>
      <w:r>
        <w:t xml:space="preserve">. Тому логічно припустити, що складні </w:t>
      </w:r>
      <w:r w:rsidRPr="00D473F0">
        <w:t>ядра мають певну геометричну структуру, як молекули з атомів</w:t>
      </w:r>
      <w:r>
        <w:t xml:space="preserve">. В такому разі, в стані </w:t>
      </w:r>
      <w:r w:rsidRPr="00A532B9">
        <w:rPr>
          <w:position w:val="-12"/>
        </w:rPr>
        <w:object w:dxaOrig="1980" w:dyaOrig="380">
          <v:shape id="_x0000_i1143" type="#_x0000_t75" style="width:99pt;height:19pt" o:ole="">
            <v:imagedata r:id="rId226" o:title=""/>
          </v:shape>
          <o:OLEObject Type="Embed" ProgID="Equation.3" ShapeID="_x0000_i1143" DrawAspect="Content" ObjectID="_1641471703" r:id="rId236"/>
        </w:object>
      </w:r>
      <w:r>
        <w:t xml:space="preserve"> ядро </w:t>
      </w:r>
      <w:r w:rsidRPr="00401319">
        <w:rPr>
          <w:position w:val="-12"/>
        </w:rPr>
        <w:object w:dxaOrig="400" w:dyaOrig="380">
          <v:shape id="_x0000_i1144" type="#_x0000_t75" style="width:20pt;height:19pt" o:ole="">
            <v:imagedata r:id="rId237" o:title=""/>
          </v:shape>
          <o:OLEObject Type="Embed" ProgID="Equation.3" ShapeID="_x0000_i1144" DrawAspect="Content" ObjectID="_1641471704" r:id="rId238"/>
        </w:object>
      </w:r>
      <w:r>
        <w:t xml:space="preserve"> оточене з трьох боків протонами і в цій структурі проявляється взаємодія за рахунок </w:t>
      </w:r>
      <w:r>
        <w:rPr>
          <w:lang w:val="en-US"/>
        </w:rPr>
        <w:t>Y</w:t>
      </w:r>
      <w:r w:rsidRPr="00401319">
        <w:t>(2</w:t>
      </w:r>
      <w:r w:rsidRPr="00E22B34">
        <w:rPr>
          <w:i/>
          <w:lang w:val="en-US"/>
        </w:rPr>
        <w:t>n</w:t>
      </w:r>
      <w:r w:rsidRPr="00401319">
        <w:t>)-</w:t>
      </w:r>
      <w:r>
        <w:t xml:space="preserve">бозонів. Взаємодія цієї структури з бозоном </w:t>
      </w:r>
      <w:r w:rsidRPr="00401319">
        <w:rPr>
          <w:position w:val="-10"/>
        </w:rPr>
        <w:object w:dxaOrig="340" w:dyaOrig="360">
          <v:shape id="_x0000_i1145" type="#_x0000_t75" style="width:17pt;height:18pt" o:ole="">
            <v:imagedata r:id="rId239" o:title=""/>
          </v:shape>
          <o:OLEObject Type="Embed" ProgID="Equation.3" ShapeID="_x0000_i1145" DrawAspect="Content" ObjectID="_1641471705" r:id="rId240"/>
        </w:object>
      </w:r>
      <w:r>
        <w:t xml:space="preserve"> буде ослабленою, що приведе до викидання α-частинки, що й спостерігається при збудженні ядра </w:t>
      </w:r>
      <w:r w:rsidR="00D473F0" w:rsidRPr="00A85362">
        <w:rPr>
          <w:position w:val="-12"/>
        </w:rPr>
        <w:object w:dxaOrig="420" w:dyaOrig="380">
          <v:shape id="_x0000_i1146" type="#_x0000_t75" style="width:21pt;height:19pt" o:ole="">
            <v:imagedata r:id="rId241" o:title=""/>
          </v:shape>
          <o:OLEObject Type="Embed" ProgID="Equation.3" ShapeID="_x0000_i1146" DrawAspect="Content" ObjectID="_1641471706" r:id="rId242"/>
        </w:object>
      </w:r>
    </w:p>
    <w:p w:rsidR="008F5183" w:rsidRDefault="008F5183" w:rsidP="008F5183">
      <w:pPr>
        <w:ind w:firstLine="540"/>
        <w:jc w:val="both"/>
      </w:pPr>
      <w:r>
        <w:t xml:space="preserve">Майже резонансним з попереднім станом буде стан </w:t>
      </w:r>
      <w:r w:rsidRPr="00A532B9">
        <w:rPr>
          <w:position w:val="-12"/>
        </w:rPr>
        <w:object w:dxaOrig="2079" w:dyaOrig="380">
          <v:shape id="_x0000_i1147" type="#_x0000_t75" style="width:104pt;height:19pt" o:ole="">
            <v:imagedata r:id="rId232" o:title=""/>
          </v:shape>
          <o:OLEObject Type="Embed" ProgID="Equation.3" ShapeID="_x0000_i1147" DrawAspect="Content" ObjectID="_1641471707" r:id="rId243"/>
        </w:object>
      </w:r>
      <w:r>
        <w:t xml:space="preserve">, якщо в них однакова геометрична структура. Проте, в цьому стані передбачається, що </w:t>
      </w:r>
      <w:r w:rsidRPr="002F3101">
        <w:rPr>
          <w:position w:val="-10"/>
        </w:rPr>
        <w:object w:dxaOrig="480" w:dyaOrig="360">
          <v:shape id="_x0000_i1148" type="#_x0000_t75" style="width:24pt;height:18pt" o:ole="">
            <v:imagedata r:id="rId244" o:title=""/>
          </v:shape>
          <o:OLEObject Type="Embed" ProgID="Equation.3" ShapeID="_x0000_i1148" DrawAspect="Content" ObjectID="_1641471708" r:id="rId245"/>
        </w:object>
      </w:r>
      <w:r>
        <w:t xml:space="preserve"> - активна ч</w:t>
      </w:r>
      <w:r>
        <w:t>а</w:t>
      </w:r>
      <w:r>
        <w:t>стинка. Отже, структура може бути відмінною від попередньої з можливістю проявитись б</w:t>
      </w:r>
      <w:r>
        <w:t>і</w:t>
      </w:r>
      <w:r>
        <w:t xml:space="preserve">льшій кількості варіантів взаємодії через перенесення бозона </w:t>
      </w:r>
      <w:r>
        <w:rPr>
          <w:lang w:val="en-US"/>
        </w:rPr>
        <w:t>Y</w:t>
      </w:r>
      <w:r w:rsidRPr="002F3101">
        <w:t>(2</w:t>
      </w:r>
      <w:r w:rsidRPr="00E22B34">
        <w:rPr>
          <w:i/>
          <w:lang w:val="en-US"/>
        </w:rPr>
        <w:t>n</w:t>
      </w:r>
      <w:r w:rsidRPr="002F3101">
        <w:t>)</w:t>
      </w:r>
      <w:r>
        <w:t>. Це може сприяти пон</w:t>
      </w:r>
      <w:r>
        <w:t>и</w:t>
      </w:r>
      <w:r>
        <w:t xml:space="preserve">женню відповідного енергетичного рівня і стабілізації ядра. </w:t>
      </w:r>
    </w:p>
    <w:p w:rsidR="008F5183" w:rsidRDefault="008F5183" w:rsidP="008F5183">
      <w:pPr>
        <w:ind w:firstLine="540"/>
        <w:jc w:val="both"/>
      </w:pPr>
      <w:r>
        <w:t xml:space="preserve">Помітно нижчу енергію повинна мати структура </w:t>
      </w:r>
      <w:r w:rsidRPr="00A532B9">
        <w:rPr>
          <w:position w:val="-12"/>
        </w:rPr>
        <w:object w:dxaOrig="2460" w:dyaOrig="380">
          <v:shape id="_x0000_i1149" type="#_x0000_t75" style="width:123pt;height:19pt" o:ole="">
            <v:imagedata r:id="rId234" o:title=""/>
          </v:shape>
          <o:OLEObject Type="Embed" ProgID="Equation.3" ShapeID="_x0000_i1149" DrawAspect="Content" ObjectID="_1641471709" r:id="rId246"/>
        </w:object>
      </w:r>
      <w:r>
        <w:t>, де проявл</w:t>
      </w:r>
      <w:r>
        <w:t>я</w:t>
      </w:r>
      <w:r>
        <w:t xml:space="preserve">ються відразу два переноси </w:t>
      </w:r>
      <w:r>
        <w:rPr>
          <w:lang w:val="en-US"/>
        </w:rPr>
        <w:t>Y</w:t>
      </w:r>
      <w:r w:rsidRPr="00401319">
        <w:t>(2</w:t>
      </w:r>
      <w:r w:rsidRPr="00E22B34">
        <w:rPr>
          <w:i/>
          <w:lang w:val="en-US"/>
        </w:rPr>
        <w:t>n</w:t>
      </w:r>
      <w:r w:rsidRPr="00401319">
        <w:t>)-</w:t>
      </w:r>
      <w:r>
        <w:t xml:space="preserve">бозонів. Дещо нижче буде лежати стан, який відповідає структурі </w:t>
      </w:r>
      <w:r w:rsidRPr="00A532B9">
        <w:rPr>
          <w:position w:val="-12"/>
        </w:rPr>
        <w:object w:dxaOrig="1960" w:dyaOrig="380">
          <v:shape id="_x0000_i1150" type="#_x0000_t75" style="width:98pt;height:19pt" o:ole="">
            <v:imagedata r:id="rId228" o:title=""/>
          </v:shape>
          <o:OLEObject Type="Embed" ProgID="Equation.3" ShapeID="_x0000_i1150" DrawAspect="Content" ObjectID="_1641471710" r:id="rId247"/>
        </w:object>
      </w:r>
      <w:r>
        <w:t xml:space="preserve">, і резонансний (тотожний йому) стан </w:t>
      </w:r>
      <w:r w:rsidRPr="00A532B9">
        <w:rPr>
          <w:position w:val="-12"/>
        </w:rPr>
        <w:object w:dxaOrig="2120" w:dyaOrig="380">
          <v:shape id="_x0000_i1151" type="#_x0000_t75" style="width:106pt;height:19pt" o:ole="">
            <v:imagedata r:id="rId230" o:title=""/>
          </v:shape>
          <o:OLEObject Type="Embed" ProgID="Equation.3" ShapeID="_x0000_i1151" DrawAspect="Content" ObjectID="_1641471711" r:id="rId248"/>
        </w:object>
      </w:r>
      <w:r>
        <w:t xml:space="preserve">, де відразу переносяться два </w:t>
      </w:r>
      <w:r>
        <w:rPr>
          <w:lang w:val="en-US"/>
        </w:rPr>
        <w:t>Y</w:t>
      </w:r>
      <w:r w:rsidRPr="00401319">
        <w:t>(2</w:t>
      </w:r>
      <w:r w:rsidRPr="00E22B34">
        <w:rPr>
          <w:i/>
          <w:lang w:val="en-US"/>
        </w:rPr>
        <w:t>n</w:t>
      </w:r>
      <w:r w:rsidRPr="00401319">
        <w:t>)-</w:t>
      </w:r>
      <w:r>
        <w:t xml:space="preserve">бозони. Все це стабільні структури ядра </w:t>
      </w:r>
      <w:r w:rsidRPr="00A85362">
        <w:rPr>
          <w:position w:val="-12"/>
        </w:rPr>
        <w:object w:dxaOrig="420" w:dyaOrig="380">
          <v:shape id="_x0000_i1152" type="#_x0000_t75" style="width:21pt;height:19pt" o:ole="">
            <v:imagedata r:id="rId249" o:title=""/>
          </v:shape>
          <o:OLEObject Type="Embed" ProgID="Equation.3" ShapeID="_x0000_i1152" DrawAspect="Content" ObjectID="_1641471712" r:id="rId250"/>
        </w:object>
      </w:r>
    </w:p>
    <w:p w:rsidR="008F5183" w:rsidRDefault="008F5183" w:rsidP="008F5183">
      <w:pPr>
        <w:ind w:firstLine="540"/>
        <w:jc w:val="both"/>
        <w:rPr>
          <w:lang w:val="en-US"/>
        </w:rPr>
      </w:pPr>
      <w:r>
        <w:t>Повернемось до віртуальних фотонів та гравітонів. Необхідно знайти механізм, згідно з яким два однойменні електричні заряди відштовхуються, а різнойменні притягуються. Якщо віртуальною частинкою буде звичайний плоскополяризований фотон, тоді неможливо зад</w:t>
      </w:r>
      <w:r>
        <w:t>о</w:t>
      </w:r>
      <w:r>
        <w:t>вольнити вказаним вимогам міжзарядової взаємодії. Отже, віртуальний фотон обов’язково циркулярно поляризований (рис.</w:t>
      </w:r>
      <w:r w:rsidR="00250BDC">
        <w:t>6</w:t>
      </w:r>
      <w:r>
        <w:t>-а).</w:t>
      </w:r>
    </w:p>
    <w:p w:rsidR="009E3506" w:rsidRDefault="009E3506" w:rsidP="009E3506">
      <w:pPr>
        <w:ind w:firstLine="540"/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863340" cy="2511552"/>
            <wp:effectExtent l="0" t="0" r="381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ркулярна хвиля.jpg"/>
                    <pic:cNvPicPr/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51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06" w:rsidRPr="009E3506" w:rsidRDefault="009E3506" w:rsidP="008F5183">
      <w:pPr>
        <w:ind w:firstLine="540"/>
        <w:jc w:val="both"/>
        <w:rPr>
          <w:lang w:val="en-US"/>
        </w:rPr>
      </w:pPr>
    </w:p>
    <w:p w:rsidR="008F5183" w:rsidRPr="000508B5" w:rsidRDefault="008F5183" w:rsidP="009E3506">
      <w:pPr>
        <w:ind w:firstLine="540"/>
        <w:jc w:val="center"/>
      </w:pPr>
      <w:r>
        <w:t>(</w:t>
      </w:r>
      <w:r w:rsidRPr="000508B5">
        <w:rPr>
          <w:i/>
          <w:iCs/>
        </w:rPr>
        <w:t>а</w:t>
      </w:r>
      <w:r>
        <w:t>)</w:t>
      </w:r>
      <w:r>
        <w:tab/>
      </w:r>
      <w:r>
        <w:tab/>
      </w:r>
      <w:r>
        <w:tab/>
      </w:r>
      <w:r>
        <w:tab/>
        <w:t>(</w:t>
      </w:r>
      <w:r w:rsidRPr="000508B5">
        <w:rPr>
          <w:i/>
          <w:iCs/>
        </w:rPr>
        <w:t>б</w:t>
      </w:r>
      <w:r>
        <w:t>)</w:t>
      </w:r>
    </w:p>
    <w:p w:rsidR="008F5183" w:rsidRPr="00C270BE" w:rsidRDefault="008F5183" w:rsidP="008F5183">
      <w:pPr>
        <w:ind w:firstLine="1080"/>
        <w:jc w:val="both"/>
      </w:pPr>
      <w:r>
        <w:t xml:space="preserve">Рис. </w:t>
      </w:r>
      <w:r w:rsidR="00250BDC">
        <w:t>6</w:t>
      </w:r>
      <w:r>
        <w:t>. Циркулярний правополяризований фотон</w:t>
      </w:r>
      <w:r w:rsidRPr="00C270BE">
        <w:t xml:space="preserve"> (</w:t>
      </w:r>
      <w:r>
        <w:t>а</w:t>
      </w:r>
      <w:r w:rsidRPr="00C270BE">
        <w:t>)</w:t>
      </w:r>
      <w:r>
        <w:t xml:space="preserve"> і гравітон (б).</w:t>
      </w:r>
    </w:p>
    <w:p w:rsidR="006B6170" w:rsidRDefault="006B6170" w:rsidP="006B6170">
      <w:pPr>
        <w:ind w:firstLine="540"/>
        <w:jc w:val="both"/>
      </w:pPr>
    </w:p>
    <w:p w:rsidR="008F5183" w:rsidRDefault="008F5183" w:rsidP="008F5183">
      <w:pPr>
        <w:ind w:firstLine="540"/>
        <w:jc w:val="both"/>
      </w:pPr>
      <w:r>
        <w:t>Потрібно врахувати, що віртуальна частинка зв’язана з частинкою, яка її випромінює, тобто віртуальна частинка знаходиться в потенціальній ямі.</w:t>
      </w:r>
    </w:p>
    <w:p w:rsidR="00C55219" w:rsidRDefault="00C55219" w:rsidP="00C55219">
      <w:pPr>
        <w:ind w:firstLine="540"/>
        <w:jc w:val="both"/>
      </w:pPr>
      <w:r>
        <w:t>Оскільки віртуальний бозон можна уявити як бозон, зв’язаний з частинкою певною в</w:t>
      </w:r>
      <w:r>
        <w:t>е</w:t>
      </w:r>
      <w:r>
        <w:t>личиною енергії (рис.</w:t>
      </w:r>
      <w:r w:rsidR="00250BDC">
        <w:t>7</w:t>
      </w:r>
      <w:r>
        <w:t>), то сумарна енергія частинки з її віртуальними частинками є трохи більшою (інакше не проявиться взаємодія між частинками) від повної енергії самої части</w:t>
      </w:r>
      <w:r>
        <w:t>н</w:t>
      </w:r>
      <w:r>
        <w:t>ки</w:t>
      </w:r>
      <w:r>
        <w:rPr>
          <w:rStyle w:val="a5"/>
        </w:rPr>
        <w:footnoteReference w:id="5"/>
      </w:r>
      <w:r>
        <w:t>, проте помітно меншою, ніж сума енергій частинки і звільненого бозона.</w:t>
      </w:r>
    </w:p>
    <w:p w:rsidR="00C55219" w:rsidRDefault="00C55219" w:rsidP="00C55219">
      <w:pPr>
        <w:ind w:firstLine="540"/>
        <w:jc w:val="both"/>
      </w:pPr>
      <w:r>
        <w:t>Якщо ми розглядаємо електрично заряджену частинку, слід вважати, що позитивні з</w:t>
      </w:r>
      <w:r>
        <w:t>а</w:t>
      </w:r>
      <w:r>
        <w:t>ряди випромінюють циркулярно поляризований фотон одного типу (наприклад, правопол</w:t>
      </w:r>
      <w:r>
        <w:t>я</w:t>
      </w:r>
      <w:r>
        <w:t xml:space="preserve">ризований, проте, це потрібно встановити точно), </w:t>
      </w:r>
      <w:r w:rsidR="00601EC8">
        <w:t>а</w:t>
      </w:r>
      <w:r>
        <w:t xml:space="preserve"> негативн</w:t>
      </w:r>
      <w:r w:rsidR="00601EC8">
        <w:t>і</w:t>
      </w:r>
      <w:r>
        <w:t xml:space="preserve"> заряд</w:t>
      </w:r>
      <w:r w:rsidR="00601EC8">
        <w:t>и</w:t>
      </w:r>
      <w:r>
        <w:t xml:space="preserve"> – другого типу. Погл</w:t>
      </w:r>
      <w:r>
        <w:t>и</w:t>
      </w:r>
      <w:r>
        <w:t>нання з притягуванням між частинками здійснюється, якщо на частинку потрапляє віртуал</w:t>
      </w:r>
      <w:r>
        <w:t>ь</w:t>
      </w:r>
      <w:r>
        <w:t>ний фотон іншого типу, ніж частинка випромінює. Таким чином, електрон не захоче погл</w:t>
      </w:r>
      <w:r>
        <w:t>и</w:t>
      </w:r>
      <w:r>
        <w:t>нути віртуальний фотон, випромінений іншим електроном. Відбудеться розсіювання супр</w:t>
      </w:r>
      <w:r>
        <w:t>о</w:t>
      </w:r>
      <w:r>
        <w:t>воджуване відштовхуванням. Аналогічно для протона. Власний же віртуальний фотон по з</w:t>
      </w:r>
      <w:r>
        <w:t>а</w:t>
      </w:r>
      <w:r>
        <w:t>вершенню віддалення від частинки немов би відбивається назад потенціальною ямою зі зм</w:t>
      </w:r>
      <w:r>
        <w:t>і</w:t>
      </w:r>
      <w:r>
        <w:t>ною напрямку циркулярної поляризації (непарна хвильова функція). Тоді такий фотон буде поглинутим частинкою, яка його випромінила.</w:t>
      </w:r>
    </w:p>
    <w:p w:rsidR="00C55219" w:rsidRDefault="00C55219" w:rsidP="008F5183">
      <w:pPr>
        <w:ind w:firstLine="540"/>
        <w:jc w:val="both"/>
      </w:pPr>
    </w:p>
    <w:p w:rsidR="008F5183" w:rsidRDefault="008F5183" w:rsidP="008F5183">
      <w:pPr>
        <w:jc w:val="center"/>
      </w:pPr>
      <w:r>
        <w:object w:dxaOrig="22830" w:dyaOrig="19320">
          <v:shape id="_x0000_i1153" type="#_x0000_t75" style="width:242pt;height:187.5pt" o:ole="">
            <v:imagedata r:id="rId252" o:title="" croptop="9830f" cropbottom="5354f" cropleft="7796f" cropright="2620f"/>
          </v:shape>
          <o:OLEObject Type="Embed" ProgID="Origin50.Graph" ShapeID="_x0000_i1153" DrawAspect="Content" ObjectID="_1641471713" r:id="rId253"/>
        </w:object>
      </w:r>
    </w:p>
    <w:p w:rsidR="008F5183" w:rsidRDefault="008F5183" w:rsidP="008F5183">
      <w:pPr>
        <w:ind w:firstLine="1800"/>
        <w:jc w:val="both"/>
      </w:pPr>
      <w:r>
        <w:t>Рис.</w:t>
      </w:r>
      <w:r w:rsidR="00250BDC">
        <w:t>7</w:t>
      </w:r>
      <w:r>
        <w:t>. Віртуальна частинка в околі частинки, що її випромінює.</w:t>
      </w:r>
    </w:p>
    <w:p w:rsidR="008F5183" w:rsidRDefault="008F5183" w:rsidP="008F5183">
      <w:pPr>
        <w:ind w:firstLine="540"/>
        <w:jc w:val="both"/>
      </w:pPr>
    </w:p>
    <w:p w:rsidR="00E82F90" w:rsidRDefault="00E82F90" w:rsidP="00E82F90">
      <w:pPr>
        <w:ind w:firstLine="540"/>
        <w:jc w:val="both"/>
      </w:pPr>
      <w:r>
        <w:lastRenderedPageBreak/>
        <w:t>Запропонований механізм повністю опише експериментальні дані щодо електростати</w:t>
      </w:r>
      <w:r>
        <w:t>ч</w:t>
      </w:r>
      <w:r>
        <w:t>ної взаємодії.</w:t>
      </w:r>
    </w:p>
    <w:p w:rsidR="00E82F90" w:rsidRPr="00365CF3" w:rsidRDefault="00E82F90" w:rsidP="00E82F90">
      <w:pPr>
        <w:ind w:firstLine="540"/>
        <w:jc w:val="both"/>
      </w:pPr>
      <w:r>
        <w:t>Тепер подивимось на гравітони. Основна властивість гравітаційного поля – притяг</w:t>
      </w:r>
      <w:r>
        <w:t>у</w:t>
      </w:r>
      <w:r>
        <w:t>вання між масами і відсутність відштовхування. Проте, згідно з законом гравітаційної вза</w:t>
      </w:r>
      <w:r>
        <w:t>є</w:t>
      </w:r>
      <w:r>
        <w:t>модії, маса від мінус-маси буде відштовхуватись (якщо існує гіпотетична мінус-маса). Це п</w:t>
      </w:r>
      <w:r>
        <w:t>е</w:t>
      </w:r>
      <w:r>
        <w:t xml:space="preserve">рша умова. І друга умова – гравітон повинен бути бозоном зі спіном </w:t>
      </w:r>
      <w:r>
        <w:rPr>
          <w:lang w:val="en-US"/>
        </w:rPr>
        <w:t>s</w:t>
      </w:r>
      <w:r w:rsidRPr="0003210C">
        <w:t xml:space="preserve"> </w:t>
      </w:r>
      <w:r>
        <w:t>= 2.</w:t>
      </w:r>
    </w:p>
    <w:p w:rsidR="00E82F90" w:rsidRDefault="00E82F90" w:rsidP="00E82F90">
      <w:pPr>
        <w:ind w:firstLine="540"/>
        <w:jc w:val="both"/>
      </w:pPr>
      <w:r>
        <w:t>Таким вимогам можна задовольнити лише при умові, якщо вважати гравітон подвійною спіраллю (рис.</w:t>
      </w:r>
      <w:r w:rsidR="00250BDC">
        <w:t>6</w:t>
      </w:r>
      <w:r>
        <w:t>-б), подібною до подвійної спіралі ДНК. Оскільки хвильова функція такого віртуального гравітона передбачається парною, то при відбиванні він не змінює напрям ци</w:t>
      </w:r>
      <w:r>
        <w:t>р</w:t>
      </w:r>
      <w:r>
        <w:t>кулярної поляризації і може бути поглиненим масою, що його випромінила. Якщо гравітон випромінить мінус-маса, тоді напрям циркулярної поляризації зміниться на протилежний. Такий мінус-гравітон буде поглинатись мінус-масою, проте розсіюватись масою. Отже, він забезпечить відштовхування маси від мінус-маси.</w:t>
      </w:r>
    </w:p>
    <w:p w:rsidR="00E82F90" w:rsidRDefault="00E82F90" w:rsidP="002731B6">
      <w:pPr>
        <w:ind w:firstLine="540"/>
        <w:jc w:val="both"/>
      </w:pPr>
      <w:r w:rsidRPr="00381D98">
        <w:t>Віртуальна пара частинок, що породжуються фізичним вакуумом, відрізняється від в</w:t>
      </w:r>
      <w:r w:rsidRPr="00381D98">
        <w:t>и</w:t>
      </w:r>
      <w:r w:rsidRPr="00381D98">
        <w:t>падку віртуального фотона в околі електричного заряду тим, що обидві частинки в парі (ел</w:t>
      </w:r>
      <w:r w:rsidRPr="00381D98">
        <w:t>е</w:t>
      </w:r>
      <w:r w:rsidRPr="00381D98">
        <w:t>ктрон-позитрон чи віртуальна пара інших частинок) є віртуальними, отже знаходяться в гл</w:t>
      </w:r>
      <w:r w:rsidRPr="00381D98">
        <w:t>и</w:t>
      </w:r>
      <w:r w:rsidRPr="00381D98">
        <w:t>бокій потенціальній ямі. Така віртуальна пара анігілює без випромінювання фотонів, оскіл</w:t>
      </w:r>
      <w:r w:rsidRPr="00381D98">
        <w:t>ь</w:t>
      </w:r>
      <w:r w:rsidRPr="00381D98">
        <w:t>ки сумарна енергія віртуальної пари рівна нулю з точністю до співвідношення невизначено</w:t>
      </w:r>
      <w:r w:rsidRPr="00381D98">
        <w:t>с</w:t>
      </w:r>
      <w:r w:rsidRPr="00381D98">
        <w:t>тей. Проте віртуальна пара може вступити у взаємодію з реальною парою, внаслідок чого хвильова функція реальної частинки може виявитись складною, що і реалізується, як дивна поведінка частинок</w:t>
      </w:r>
      <w:r>
        <w:t>.</w:t>
      </w:r>
    </w:p>
    <w:p w:rsidR="00BB3016" w:rsidRDefault="00BB3016" w:rsidP="002731B6">
      <w:pPr>
        <w:ind w:firstLine="540"/>
        <w:jc w:val="both"/>
      </w:pPr>
    </w:p>
    <w:p w:rsidR="00BB3016" w:rsidRPr="00281CF3" w:rsidRDefault="00281CF3" w:rsidP="00542AB0">
      <w:pPr>
        <w:ind w:firstLine="1080"/>
        <w:jc w:val="both"/>
        <w:rPr>
          <w:b/>
          <w:bCs/>
          <w:sz w:val="28"/>
          <w:szCs w:val="28"/>
        </w:rPr>
      </w:pPr>
      <w:r w:rsidRPr="00281CF3">
        <w:rPr>
          <w:b/>
          <w:bCs/>
          <w:sz w:val="28"/>
          <w:szCs w:val="28"/>
        </w:rPr>
        <w:t>Висновки</w:t>
      </w:r>
    </w:p>
    <w:p w:rsidR="00BB3016" w:rsidRDefault="00BB3016" w:rsidP="002731B6">
      <w:pPr>
        <w:ind w:firstLine="540"/>
        <w:jc w:val="both"/>
      </w:pPr>
    </w:p>
    <w:p w:rsidR="00BB3016" w:rsidRDefault="00281CF3" w:rsidP="002731B6">
      <w:pPr>
        <w:ind w:firstLine="540"/>
        <w:jc w:val="both"/>
      </w:pPr>
      <w:r>
        <w:t>В дані</w:t>
      </w:r>
      <w:r w:rsidR="00C55219">
        <w:t>й</w:t>
      </w:r>
      <w:r>
        <w:t xml:space="preserve"> статті на підставі нових уявлень про створення Все</w:t>
      </w:r>
      <w:r w:rsidR="00C55219">
        <w:t>с</w:t>
      </w:r>
      <w:r w:rsidR="00FB45D3">
        <w:t>віт</w:t>
      </w:r>
      <w:r>
        <w:t xml:space="preserve">у і </w:t>
      </w:r>
      <w:r w:rsidR="00A30395">
        <w:t>З</w:t>
      </w:r>
      <w:r>
        <w:t>акони подібності та єдності у Все</w:t>
      </w:r>
      <w:r w:rsidR="00C55219">
        <w:t>с</w:t>
      </w:r>
      <w:r w:rsidR="00FB45D3">
        <w:t>віт</w:t>
      </w:r>
      <w:r>
        <w:t>і дано опис структури важких (</w:t>
      </w:r>
      <w:r>
        <w:rPr>
          <w:lang w:val="en-US"/>
        </w:rPr>
        <w:t>Z</w:t>
      </w:r>
      <w:r w:rsidRPr="00281CF3">
        <w:t xml:space="preserve"> ≥ 4</w:t>
      </w:r>
      <w:r>
        <w:t>) ядер та ієрархії бозонів взаємодії. Зо</w:t>
      </w:r>
      <w:r>
        <w:t>к</w:t>
      </w:r>
      <w:r>
        <w:t>рема:</w:t>
      </w:r>
    </w:p>
    <w:p w:rsidR="004370A8" w:rsidRDefault="004370A8" w:rsidP="002731B6">
      <w:pPr>
        <w:ind w:firstLine="540"/>
        <w:jc w:val="both"/>
      </w:pPr>
      <w:r>
        <w:t>1. Введена класифікація зарядів елементарних частинок в різних шарах</w:t>
      </w:r>
      <w:r w:rsidR="002B215B">
        <w:t xml:space="preserve"> розшарованого</w:t>
      </w:r>
      <w:r>
        <w:t xml:space="preserve"> Супер-Все</w:t>
      </w:r>
      <w:r w:rsidR="00C55219">
        <w:t>с</w:t>
      </w:r>
      <w:r w:rsidR="00FB45D3">
        <w:t>віт</w:t>
      </w:r>
      <w:r>
        <w:t>у. Показано, що в одновимірному просторі повинні існувати діони</w:t>
      </w:r>
      <w:r w:rsidR="00013B26">
        <w:rPr>
          <w:lang w:val="ru-RU"/>
        </w:rPr>
        <w:t xml:space="preserve"> (</w:t>
      </w:r>
      <w:r w:rsidR="00013B26" w:rsidRPr="00013B26">
        <w:t>частинки Планка)</w:t>
      </w:r>
      <w:r w:rsidRPr="00013B26">
        <w:t xml:space="preserve"> з електричним зарядом ±е/6, в двовимірному </w:t>
      </w:r>
      <w:r w:rsidR="00013B26">
        <w:t>просторі</w:t>
      </w:r>
      <w:r w:rsidRPr="00013B26">
        <w:t xml:space="preserve"> (</w:t>
      </w:r>
      <w:r w:rsidR="00FB45D3" w:rsidRPr="00013B26">
        <w:t>Світ</w:t>
      </w:r>
      <w:r w:rsidRPr="00013B26">
        <w:t>і кварків) – заряд</w:t>
      </w:r>
      <w:r>
        <w:t xml:space="preserve">и ±е/3 та ±2е/3, в тривимірному просторі – заряди </w:t>
      </w:r>
      <w:r w:rsidR="00FA1D1C">
        <w:t xml:space="preserve">0, </w:t>
      </w:r>
      <w:r>
        <w:t>±е</w:t>
      </w:r>
      <w:r w:rsidR="00FA1D1C">
        <w:t xml:space="preserve">, </w:t>
      </w:r>
      <w:r>
        <w:t>±</w:t>
      </w:r>
      <w:r w:rsidR="00FA1D1C">
        <w:t>2</w:t>
      </w:r>
      <w:r>
        <w:t>е</w:t>
      </w:r>
      <w:r w:rsidR="00FA1D1C">
        <w:t xml:space="preserve"> та </w:t>
      </w:r>
      <w:r>
        <w:t>±</w:t>
      </w:r>
      <w:r w:rsidR="00FA1D1C">
        <w:t>3</w:t>
      </w:r>
      <w:r>
        <w:t>е</w:t>
      </w:r>
      <w:r w:rsidR="00FA1D1C">
        <w:t>.</w:t>
      </w:r>
    </w:p>
    <w:p w:rsidR="00BB3016" w:rsidRDefault="002B215B" w:rsidP="002731B6">
      <w:pPr>
        <w:ind w:firstLine="540"/>
        <w:jc w:val="both"/>
      </w:pPr>
      <w:r>
        <w:t>2</w:t>
      </w:r>
      <w:r w:rsidR="00281CF3">
        <w:t xml:space="preserve">. </w:t>
      </w:r>
      <w:r>
        <w:t>Запропонована</w:t>
      </w:r>
      <w:r w:rsidR="00281CF3">
        <w:t xml:space="preserve"> модель молекулярної структури всіх ядер</w:t>
      </w:r>
      <w:r w:rsidR="002731B6">
        <w:t xml:space="preserve"> і показані причини нестаб</w:t>
      </w:r>
      <w:r w:rsidR="002731B6">
        <w:t>і</w:t>
      </w:r>
      <w:r w:rsidR="002731B6">
        <w:t>льності ядер в основному чи збудженому станах.</w:t>
      </w:r>
    </w:p>
    <w:p w:rsidR="002731B6" w:rsidRDefault="002B215B" w:rsidP="002731B6">
      <w:pPr>
        <w:ind w:firstLine="540"/>
        <w:jc w:val="both"/>
      </w:pPr>
      <w:r>
        <w:t>3</w:t>
      </w:r>
      <w:r w:rsidR="002731B6">
        <w:t xml:space="preserve">. Проаналізована ієрархія бозонів, відповідальних за </w:t>
      </w:r>
      <w:r w:rsidR="00281E38">
        <w:t>взаємодію між частинками в рі</w:t>
      </w:r>
      <w:r w:rsidR="00281E38">
        <w:t>з</w:t>
      </w:r>
      <w:r w:rsidR="00281E38">
        <w:t>них ієрархічних шарах розшарованого</w:t>
      </w:r>
      <w:r w:rsidR="00542AB0">
        <w:t xml:space="preserve"> простору</w:t>
      </w:r>
      <w:r w:rsidR="00281E38">
        <w:t xml:space="preserve"> Супер-Всесвіту</w:t>
      </w:r>
      <w:r w:rsidR="00542AB0">
        <w:t>.</w:t>
      </w:r>
    </w:p>
    <w:p w:rsidR="002731B6" w:rsidRPr="009E1FFB" w:rsidRDefault="002B215B" w:rsidP="002731B6">
      <w:pPr>
        <w:ind w:firstLine="540"/>
        <w:jc w:val="both"/>
      </w:pPr>
      <w:r>
        <w:t>4</w:t>
      </w:r>
      <w:r w:rsidR="002731B6">
        <w:t xml:space="preserve">. Запропоновані нові бозони для пояснення взаємодії між елементами атомних ядер. </w:t>
      </w:r>
      <w:r w:rsidR="002731B6" w:rsidRPr="009E1FFB">
        <w:t>Показано, що в ролі цих бозонів повинні виступати пари зв’язаних нейтронів</w:t>
      </w:r>
      <w:r w:rsidR="00A30395" w:rsidRPr="009E1FFB">
        <w:t>, тобто біней</w:t>
      </w:r>
      <w:r w:rsidR="00A30395" w:rsidRPr="009E1FFB">
        <w:t>т</w:t>
      </w:r>
      <w:r w:rsidR="00A30395" w:rsidRPr="009E1FFB">
        <w:t>рони</w:t>
      </w:r>
      <w:r w:rsidR="002731B6" w:rsidRPr="009E1FFB">
        <w:t>.</w:t>
      </w:r>
    </w:p>
    <w:p w:rsidR="00281CF3" w:rsidRPr="009E1FFB" w:rsidRDefault="00281CF3" w:rsidP="00064D5B">
      <w:pPr>
        <w:ind w:firstLine="540"/>
      </w:pPr>
    </w:p>
    <w:p w:rsidR="00281CF3" w:rsidRPr="009E1FFB" w:rsidRDefault="00281CF3" w:rsidP="00281CF3">
      <w:pPr>
        <w:spacing w:after="240"/>
        <w:ind w:firstLine="539"/>
        <w:rPr>
          <w:b/>
          <w:bCs/>
          <w:sz w:val="28"/>
          <w:szCs w:val="28"/>
        </w:rPr>
      </w:pPr>
      <w:r w:rsidRPr="009E1FFB">
        <w:rPr>
          <w:b/>
          <w:bCs/>
          <w:sz w:val="28"/>
          <w:szCs w:val="28"/>
        </w:rPr>
        <w:t>Література.</w:t>
      </w:r>
    </w:p>
    <w:p w:rsidR="008D6DC1" w:rsidRPr="009E1FFB" w:rsidRDefault="008D6DC1" w:rsidP="008D6DC1">
      <w:pPr>
        <w:ind w:firstLine="540"/>
        <w:jc w:val="both"/>
        <w:rPr>
          <w:lang w:val="en-US"/>
        </w:rPr>
      </w:pPr>
      <w:r w:rsidRPr="009E1FFB">
        <w:rPr>
          <w:lang w:val="en-US"/>
        </w:rPr>
        <w:t xml:space="preserve">[1]. Petro O. Kondratenko. </w:t>
      </w:r>
      <w:proofErr w:type="gramStart"/>
      <w:r w:rsidRPr="009E1FFB">
        <w:rPr>
          <w:lang w:val="en-US"/>
        </w:rPr>
        <w:t>The Birth and Evolution of the Universe with Minimal Initial E</w:t>
      </w:r>
      <w:r w:rsidRPr="009E1FFB">
        <w:rPr>
          <w:lang w:val="en-US"/>
        </w:rPr>
        <w:t>n</w:t>
      </w:r>
      <w:r w:rsidRPr="009E1FFB">
        <w:rPr>
          <w:lang w:val="en-US"/>
        </w:rPr>
        <w:t>tropy.</w:t>
      </w:r>
      <w:proofErr w:type="gramEnd"/>
      <w:r w:rsidRPr="009E1FFB">
        <w:rPr>
          <w:lang w:val="en-US"/>
        </w:rPr>
        <w:t xml:space="preserve"> // International Journal of Physics and Astronomy. December 2015, Vol. 3, No. 2, pp. 1-21. </w:t>
      </w:r>
      <w:proofErr w:type="gramStart"/>
      <w:r w:rsidRPr="009E1FFB">
        <w:rPr>
          <w:lang w:val="en-US"/>
        </w:rPr>
        <w:t>Published by American Research Institute for Policy Development DOI: 10.15640/ijpa.v3n2a1.</w:t>
      </w:r>
      <w:proofErr w:type="gramEnd"/>
      <w:r w:rsidRPr="009E1FFB">
        <w:rPr>
          <w:lang w:val="en-US"/>
        </w:rPr>
        <w:t xml:space="preserve"> URL: </w:t>
      </w:r>
      <w:hyperlink r:id="rId254" w:history="1">
        <w:r w:rsidRPr="009E1FFB">
          <w:rPr>
            <w:rStyle w:val="a3"/>
            <w:lang w:val="en-US"/>
          </w:rPr>
          <w:t>http://dx.doi.org/10.15640/ijpa.v3n2a1</w:t>
        </w:r>
      </w:hyperlink>
    </w:p>
    <w:p w:rsidR="00064D5B" w:rsidRPr="009E1FFB" w:rsidRDefault="00064D5B" w:rsidP="00A465F8">
      <w:pPr>
        <w:ind w:firstLine="540"/>
        <w:jc w:val="both"/>
        <w:rPr>
          <w:lang w:val="en-US"/>
        </w:rPr>
      </w:pPr>
      <w:r w:rsidRPr="009E1FFB">
        <w:t>[</w:t>
      </w:r>
      <w:r w:rsidR="00BA5AD7" w:rsidRPr="009E1FFB">
        <w:t>2</w:t>
      </w:r>
      <w:r w:rsidRPr="009E1FFB">
        <w:t xml:space="preserve">]. </w:t>
      </w:r>
      <w:r w:rsidR="00FC7F8F" w:rsidRPr="009E1FFB">
        <w:rPr>
          <w:lang w:val="en-US"/>
        </w:rPr>
        <w:t>Victor</w:t>
      </w:r>
      <w:r w:rsidR="00FC7F8F" w:rsidRPr="009E1FFB">
        <w:t xml:space="preserve"> </w:t>
      </w:r>
      <w:r w:rsidR="00FC7F8F" w:rsidRPr="009E1FFB">
        <w:rPr>
          <w:lang w:val="en-US"/>
        </w:rPr>
        <w:t xml:space="preserve">V. </w:t>
      </w:r>
      <w:r w:rsidRPr="009E1FFB">
        <w:rPr>
          <w:lang w:val="en-US"/>
        </w:rPr>
        <w:t>Kulish</w:t>
      </w:r>
      <w:r w:rsidR="000D5148" w:rsidRPr="009E1FFB">
        <w:t>.</w:t>
      </w:r>
      <w:r w:rsidRPr="009E1FFB">
        <w:t xml:space="preserve"> </w:t>
      </w:r>
      <w:r w:rsidRPr="009E1FFB">
        <w:rPr>
          <w:lang w:val="en-US"/>
        </w:rPr>
        <w:t>Hierarchic Electrodynamics and Free Electron Lasers: Concepts, Calc</w:t>
      </w:r>
      <w:r w:rsidRPr="009E1FFB">
        <w:rPr>
          <w:lang w:val="en-US"/>
        </w:rPr>
        <w:t>u</w:t>
      </w:r>
      <w:r w:rsidRPr="009E1FFB">
        <w:rPr>
          <w:lang w:val="en-US"/>
        </w:rPr>
        <w:t>lations, and Practical Applications. -  CRC Press-Taylor &amp; Francis Group.</w:t>
      </w:r>
      <w:r w:rsidRPr="009E1FFB">
        <w:t xml:space="preserve"> -</w:t>
      </w:r>
      <w:r w:rsidRPr="009E1FFB">
        <w:rPr>
          <w:lang w:val="en-US"/>
        </w:rPr>
        <w:t xml:space="preserve"> 2011.</w:t>
      </w:r>
      <w:r w:rsidRPr="009E1FFB">
        <w:t xml:space="preserve"> – 697</w:t>
      </w:r>
      <w:r w:rsidRPr="009E1FFB">
        <w:rPr>
          <w:lang w:val="en-US"/>
        </w:rPr>
        <w:t xml:space="preserve"> p. </w:t>
      </w:r>
    </w:p>
    <w:p w:rsidR="0096354B" w:rsidRPr="00C81BA8" w:rsidRDefault="001D7762" w:rsidP="00FC6E6B">
      <w:pPr>
        <w:ind w:firstLine="540"/>
        <w:jc w:val="both"/>
        <w:rPr>
          <w:lang w:val="de-DE"/>
        </w:rPr>
      </w:pPr>
      <w:r w:rsidRPr="009E1FFB">
        <w:t>[</w:t>
      </w:r>
      <w:r w:rsidRPr="009E1FFB">
        <w:rPr>
          <w:lang w:val="en-US"/>
        </w:rPr>
        <w:t>3</w:t>
      </w:r>
      <w:r w:rsidRPr="009E1FFB">
        <w:t xml:space="preserve">]. </w:t>
      </w:r>
      <w:r w:rsidR="00AC4D77" w:rsidRPr="009E1FFB">
        <w:t>D</w:t>
      </w:r>
      <w:r w:rsidR="00AC4D77" w:rsidRPr="009E1FFB">
        <w:rPr>
          <w:lang w:val="en-US"/>
        </w:rPr>
        <w:t>.</w:t>
      </w:r>
      <w:r w:rsidR="00AC4D77" w:rsidRPr="009E1FFB">
        <w:t xml:space="preserve"> </w:t>
      </w:r>
      <w:proofErr w:type="spellStart"/>
      <w:r w:rsidR="0096354B" w:rsidRPr="009E1FFB">
        <w:t>Husem</w:t>
      </w:r>
      <w:proofErr w:type="spellEnd"/>
      <w:r w:rsidR="0096354B" w:rsidRPr="009E1FFB">
        <w:rPr>
          <w:lang w:val="en-US"/>
        </w:rPr>
        <w:t>ö</w:t>
      </w:r>
      <w:proofErr w:type="spellStart"/>
      <w:r w:rsidR="0096354B" w:rsidRPr="009E1FFB">
        <w:t>ller</w:t>
      </w:r>
      <w:proofErr w:type="spellEnd"/>
      <w:r w:rsidR="0096354B" w:rsidRPr="009E1FFB">
        <w:rPr>
          <w:lang w:val="en-US"/>
        </w:rPr>
        <w:t xml:space="preserve">. </w:t>
      </w:r>
      <w:r w:rsidR="0096354B" w:rsidRPr="009E1FFB">
        <w:t xml:space="preserve">Fibre </w:t>
      </w:r>
      <w:proofErr w:type="spellStart"/>
      <w:r w:rsidR="0096354B" w:rsidRPr="009E1FFB">
        <w:t>Bundles</w:t>
      </w:r>
      <w:proofErr w:type="spellEnd"/>
      <w:r w:rsidR="0096354B" w:rsidRPr="009E1FFB">
        <w:rPr>
          <w:rStyle w:val="c"/>
          <w:lang w:val="en-US"/>
        </w:rPr>
        <w:t>.</w:t>
      </w:r>
      <w:r w:rsidR="0096354B" w:rsidRPr="009E1FFB">
        <w:rPr>
          <w:lang w:val="en-US"/>
        </w:rPr>
        <w:t xml:space="preserve"> </w:t>
      </w:r>
      <w:proofErr w:type="spellStart"/>
      <w:r w:rsidR="0096354B" w:rsidRPr="009E1FFB">
        <w:t>Springer</w:t>
      </w:r>
      <w:proofErr w:type="spellEnd"/>
      <w:r w:rsidR="0096354B" w:rsidRPr="009E1FFB">
        <w:t xml:space="preserve"> </w:t>
      </w:r>
      <w:proofErr w:type="spellStart"/>
      <w:r w:rsidR="0096354B" w:rsidRPr="009E1FFB">
        <w:t>Science</w:t>
      </w:r>
      <w:proofErr w:type="spellEnd"/>
      <w:r w:rsidR="0096354B" w:rsidRPr="009E1FFB">
        <w:t xml:space="preserve"> &amp; </w:t>
      </w:r>
      <w:proofErr w:type="spellStart"/>
      <w:r w:rsidR="0096354B" w:rsidRPr="009E1FFB">
        <w:t>Business</w:t>
      </w:r>
      <w:proofErr w:type="spellEnd"/>
      <w:r w:rsidR="0096354B" w:rsidRPr="009E1FFB">
        <w:t xml:space="preserve"> </w:t>
      </w:r>
      <w:proofErr w:type="spellStart"/>
      <w:r w:rsidR="0096354B" w:rsidRPr="009E1FFB">
        <w:t>Media</w:t>
      </w:r>
      <w:proofErr w:type="spellEnd"/>
      <w:r w:rsidR="0096354B" w:rsidRPr="009E1FFB">
        <w:t>, 19</w:t>
      </w:r>
      <w:r w:rsidR="0096354B" w:rsidRPr="009E1FFB">
        <w:rPr>
          <w:lang w:val="en-US"/>
        </w:rPr>
        <w:t>94</w:t>
      </w:r>
      <w:r w:rsidR="0096354B" w:rsidRPr="009E1FFB">
        <w:t>.</w:t>
      </w:r>
      <w:r w:rsidR="0096354B" w:rsidRPr="009E1FFB">
        <w:rPr>
          <w:lang w:val="en-US"/>
        </w:rPr>
        <w:t xml:space="preserve">- </w:t>
      </w:r>
      <w:r w:rsidR="0096354B" w:rsidRPr="00C81BA8">
        <w:rPr>
          <w:lang w:val="de-DE"/>
        </w:rPr>
        <w:t>353 p.</w:t>
      </w:r>
    </w:p>
    <w:p w:rsidR="0096354B" w:rsidRPr="009E1FFB" w:rsidRDefault="001D7762" w:rsidP="00FC6E6B">
      <w:pPr>
        <w:ind w:firstLine="540"/>
        <w:jc w:val="both"/>
        <w:rPr>
          <w:lang w:val="en-US"/>
        </w:rPr>
      </w:pPr>
      <w:r w:rsidRPr="009E1FFB">
        <w:t>[</w:t>
      </w:r>
      <w:r w:rsidRPr="00C81BA8">
        <w:rPr>
          <w:lang w:val="de-DE"/>
        </w:rPr>
        <w:t>4</w:t>
      </w:r>
      <w:r w:rsidRPr="009E1FFB">
        <w:t xml:space="preserve">]. </w:t>
      </w:r>
      <w:proofErr w:type="spellStart"/>
      <w:r w:rsidR="0096354B" w:rsidRPr="009E1FFB">
        <w:rPr>
          <w:rStyle w:val="citation"/>
          <w:i/>
          <w:iCs/>
        </w:rPr>
        <w:t>Jean</w:t>
      </w:r>
      <w:proofErr w:type="spellEnd"/>
      <w:r w:rsidR="0096354B" w:rsidRPr="009E1FFB">
        <w:rPr>
          <w:rStyle w:val="citation"/>
          <w:i/>
          <w:iCs/>
        </w:rPr>
        <w:t xml:space="preserve"> </w:t>
      </w:r>
      <w:proofErr w:type="spellStart"/>
      <w:r w:rsidR="0096354B" w:rsidRPr="009E1FFB">
        <w:rPr>
          <w:rStyle w:val="citation"/>
          <w:i/>
          <w:iCs/>
        </w:rPr>
        <w:t>Letessier</w:t>
      </w:r>
      <w:proofErr w:type="spellEnd"/>
      <w:r w:rsidR="0096354B" w:rsidRPr="009E1FFB">
        <w:rPr>
          <w:rStyle w:val="citation"/>
          <w:i/>
          <w:iCs/>
        </w:rPr>
        <w:t xml:space="preserve">, </w:t>
      </w:r>
      <w:proofErr w:type="spellStart"/>
      <w:r w:rsidR="0096354B" w:rsidRPr="009E1FFB">
        <w:rPr>
          <w:rStyle w:val="citation"/>
          <w:i/>
          <w:iCs/>
        </w:rPr>
        <w:t>Johann</w:t>
      </w:r>
      <w:proofErr w:type="spellEnd"/>
      <w:r w:rsidR="0096354B" w:rsidRPr="009E1FFB">
        <w:rPr>
          <w:rStyle w:val="citation"/>
          <w:i/>
          <w:iCs/>
        </w:rPr>
        <w:t xml:space="preserve"> </w:t>
      </w:r>
      <w:proofErr w:type="spellStart"/>
      <w:r w:rsidR="0096354B" w:rsidRPr="009E1FFB">
        <w:rPr>
          <w:rStyle w:val="citation"/>
          <w:i/>
          <w:iCs/>
        </w:rPr>
        <w:t>Rafelski</w:t>
      </w:r>
      <w:proofErr w:type="spellEnd"/>
      <w:r w:rsidR="0096354B" w:rsidRPr="009E1FFB">
        <w:rPr>
          <w:rStyle w:val="citation"/>
          <w:i/>
          <w:iCs/>
        </w:rPr>
        <w:t xml:space="preserve">, T. </w:t>
      </w:r>
      <w:proofErr w:type="spellStart"/>
      <w:r w:rsidR="0096354B" w:rsidRPr="009E1FFB">
        <w:rPr>
          <w:rStyle w:val="citation"/>
          <w:i/>
          <w:iCs/>
        </w:rPr>
        <w:t>Ericson</w:t>
      </w:r>
      <w:proofErr w:type="spellEnd"/>
      <w:r w:rsidR="0096354B" w:rsidRPr="009E1FFB">
        <w:rPr>
          <w:rStyle w:val="citation"/>
          <w:i/>
          <w:iCs/>
        </w:rPr>
        <w:t xml:space="preserve">, P. Y. </w:t>
      </w:r>
      <w:proofErr w:type="spellStart"/>
      <w:r w:rsidR="0096354B" w:rsidRPr="009E1FFB">
        <w:rPr>
          <w:rStyle w:val="citation"/>
          <w:i/>
          <w:iCs/>
        </w:rPr>
        <w:t>Landshoff</w:t>
      </w:r>
      <w:proofErr w:type="spellEnd"/>
      <w:r w:rsidR="0096354B" w:rsidRPr="009E1FFB">
        <w:rPr>
          <w:rStyle w:val="citation"/>
          <w:i/>
          <w:iCs/>
        </w:rPr>
        <w:t>.</w:t>
      </w:r>
      <w:r w:rsidR="0096354B" w:rsidRPr="009E1FFB">
        <w:rPr>
          <w:rStyle w:val="citation"/>
        </w:rPr>
        <w:t xml:space="preserve"> Hadrons </w:t>
      </w:r>
      <w:proofErr w:type="spellStart"/>
      <w:r w:rsidR="0096354B" w:rsidRPr="009E1FFB">
        <w:rPr>
          <w:rStyle w:val="citation"/>
        </w:rPr>
        <w:t>and</w:t>
      </w:r>
      <w:proofErr w:type="spellEnd"/>
      <w:r w:rsidR="0096354B" w:rsidRPr="009E1FFB">
        <w:rPr>
          <w:rStyle w:val="citation"/>
        </w:rPr>
        <w:t xml:space="preserve"> Quark-Gluon Plasma. — </w:t>
      </w:r>
      <w:proofErr w:type="spellStart"/>
      <w:r w:rsidR="0096354B" w:rsidRPr="009E1FFB">
        <w:rPr>
          <w:rStyle w:val="citation"/>
        </w:rPr>
        <w:t>Cambridge</w:t>
      </w:r>
      <w:proofErr w:type="spellEnd"/>
      <w:r w:rsidR="0096354B" w:rsidRPr="009E1FFB">
        <w:rPr>
          <w:rStyle w:val="citation"/>
        </w:rPr>
        <w:t xml:space="preserve"> </w:t>
      </w:r>
      <w:proofErr w:type="spellStart"/>
      <w:r w:rsidR="0096354B" w:rsidRPr="009E1FFB">
        <w:rPr>
          <w:rStyle w:val="citation"/>
        </w:rPr>
        <w:t>University</w:t>
      </w:r>
      <w:proofErr w:type="spellEnd"/>
      <w:r w:rsidR="0096354B" w:rsidRPr="009E1FFB">
        <w:rPr>
          <w:rStyle w:val="citation"/>
        </w:rPr>
        <w:t xml:space="preserve"> </w:t>
      </w:r>
      <w:proofErr w:type="spellStart"/>
      <w:r w:rsidR="0096354B" w:rsidRPr="009E1FFB">
        <w:rPr>
          <w:rStyle w:val="citation"/>
        </w:rPr>
        <w:t>Press</w:t>
      </w:r>
      <w:proofErr w:type="spellEnd"/>
      <w:r w:rsidR="0096354B" w:rsidRPr="009E1FFB">
        <w:rPr>
          <w:rStyle w:val="citation"/>
        </w:rPr>
        <w:t>, 2002. — 415 p.</w:t>
      </w:r>
    </w:p>
    <w:p w:rsidR="00BA5AD7" w:rsidRPr="009E1FFB" w:rsidRDefault="00BA5AD7" w:rsidP="00FC6E6B">
      <w:pPr>
        <w:ind w:firstLine="540"/>
        <w:jc w:val="both"/>
        <w:rPr>
          <w:color w:val="000000"/>
          <w:lang w:val="en-US"/>
        </w:rPr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5</w:t>
      </w:r>
      <w:r w:rsidRPr="009E1FFB">
        <w:rPr>
          <w:lang w:val="en-US"/>
        </w:rPr>
        <w:t>].</w:t>
      </w:r>
      <w:r w:rsidRPr="009E1FFB">
        <w:rPr>
          <w:color w:val="000000"/>
          <w:lang w:val="en-US"/>
        </w:rPr>
        <w:t xml:space="preserve"> </w:t>
      </w:r>
      <w:r w:rsidR="00FC7F8F" w:rsidRPr="009E1FFB">
        <w:rPr>
          <w:rStyle w:val="hps"/>
          <w:lang w:val="en"/>
        </w:rPr>
        <w:t xml:space="preserve">K. </w:t>
      </w:r>
      <w:proofErr w:type="spellStart"/>
      <w:r w:rsidR="00FC7F8F" w:rsidRPr="009E1FFB">
        <w:rPr>
          <w:rStyle w:val="hps"/>
          <w:lang w:val="en"/>
        </w:rPr>
        <w:t>Wildermuth</w:t>
      </w:r>
      <w:proofErr w:type="spellEnd"/>
      <w:r w:rsidR="00FC7F8F" w:rsidRPr="009E1FFB">
        <w:rPr>
          <w:rStyle w:val="hps"/>
          <w:lang w:val="en"/>
        </w:rPr>
        <w:t>,</w:t>
      </w:r>
      <w:r w:rsidR="00FC7F8F" w:rsidRPr="009E1FFB">
        <w:rPr>
          <w:lang w:val="en"/>
        </w:rPr>
        <w:t xml:space="preserve"> </w:t>
      </w:r>
      <w:proofErr w:type="spellStart"/>
      <w:r w:rsidR="00FC7F8F" w:rsidRPr="009E1FFB">
        <w:rPr>
          <w:rStyle w:val="hps"/>
          <w:lang w:val="en"/>
        </w:rPr>
        <w:t>Ya</w:t>
      </w:r>
      <w:proofErr w:type="spellEnd"/>
      <w:r w:rsidR="00FC7F8F" w:rsidRPr="009E1FFB">
        <w:rPr>
          <w:rStyle w:val="hps"/>
          <w:lang w:val="en"/>
        </w:rPr>
        <w:t xml:space="preserve">. </w:t>
      </w:r>
      <w:proofErr w:type="gramStart"/>
      <w:r w:rsidR="00FC7F8F" w:rsidRPr="009E1FFB">
        <w:rPr>
          <w:rStyle w:val="hps"/>
          <w:lang w:val="en"/>
        </w:rPr>
        <w:t>Tang</w:t>
      </w:r>
      <w:r w:rsidR="00FC7F8F" w:rsidRPr="009E1FFB">
        <w:rPr>
          <w:lang w:val="en"/>
        </w:rPr>
        <w:t xml:space="preserve">, </w:t>
      </w:r>
      <w:r w:rsidR="00FC7F8F" w:rsidRPr="009E1FFB">
        <w:rPr>
          <w:rStyle w:val="hps"/>
          <w:lang w:val="en"/>
        </w:rPr>
        <w:t>Unified theory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of the nucleus</w:t>
      </w:r>
      <w:r w:rsidR="00FC7F8F" w:rsidRPr="009E1FFB">
        <w:t>.</w:t>
      </w:r>
      <w:proofErr w:type="gramEnd"/>
      <w:r w:rsidR="00FC7F8F" w:rsidRPr="009E1FFB">
        <w:t xml:space="preserve"> - </w:t>
      </w:r>
      <w:r w:rsidR="00FC7F8F" w:rsidRPr="009E1FFB">
        <w:rPr>
          <w:lang w:val="en-US"/>
        </w:rPr>
        <w:t>Moscow:</w:t>
      </w:r>
      <w:r w:rsidR="00FC7F8F" w:rsidRPr="009E1FFB">
        <w:t xml:space="preserve"> 1980</w:t>
      </w:r>
      <w:r w:rsidR="00FC7F8F" w:rsidRPr="009E1FFB">
        <w:rPr>
          <w:lang w:val="en-US"/>
        </w:rPr>
        <w:t xml:space="preserve"> (in Russian, translated from English)</w:t>
      </w:r>
      <w:r w:rsidR="00FC7F8F" w:rsidRPr="009E1FFB">
        <w:t>.</w:t>
      </w:r>
    </w:p>
    <w:p w:rsidR="00BA5AD7" w:rsidRPr="009E1FFB" w:rsidRDefault="00BA5AD7" w:rsidP="00BA5AD7">
      <w:pPr>
        <w:ind w:firstLine="540"/>
        <w:rPr>
          <w:lang w:val="en-US"/>
        </w:rPr>
      </w:pPr>
      <w:r w:rsidRPr="009E1FFB">
        <w:rPr>
          <w:lang w:val="en-US"/>
        </w:rPr>
        <w:lastRenderedPageBreak/>
        <w:t>[</w:t>
      </w:r>
      <w:r w:rsidR="001D7762" w:rsidRPr="009E1FFB">
        <w:rPr>
          <w:lang w:val="en-US"/>
        </w:rPr>
        <w:t>6</w:t>
      </w:r>
      <w:r w:rsidRPr="009E1FFB">
        <w:rPr>
          <w:lang w:val="en-US"/>
        </w:rPr>
        <w:t>].</w:t>
      </w:r>
      <w:r w:rsidRPr="009E1FFB">
        <w:rPr>
          <w:color w:val="000000"/>
          <w:lang w:val="en-US"/>
        </w:rPr>
        <w:t xml:space="preserve"> </w:t>
      </w:r>
      <w:r w:rsidR="00FC7F8F" w:rsidRPr="009E1FFB">
        <w:rPr>
          <w:rStyle w:val="hps"/>
          <w:lang w:val="en"/>
        </w:rPr>
        <w:t>O. F.</w:t>
      </w:r>
      <w:r w:rsidR="00FC7F8F" w:rsidRPr="009E1FFB">
        <w:rPr>
          <w:lang w:val="en"/>
        </w:rPr>
        <w:t xml:space="preserve"> </w:t>
      </w:r>
      <w:proofErr w:type="spellStart"/>
      <w:r w:rsidR="00FC7F8F" w:rsidRPr="009E1FFB">
        <w:rPr>
          <w:rStyle w:val="hps"/>
          <w:lang w:val="en"/>
        </w:rPr>
        <w:t>Nemets</w:t>
      </w:r>
      <w:proofErr w:type="spellEnd"/>
      <w:r w:rsidR="00FC7F8F" w:rsidRPr="009E1FFB">
        <w:rPr>
          <w:rStyle w:val="hps"/>
          <w:lang w:val="en"/>
        </w:rPr>
        <w:t>.</w:t>
      </w:r>
      <w:r w:rsidR="00FC7F8F" w:rsidRPr="009E1FFB">
        <w:rPr>
          <w:lang w:val="en"/>
        </w:rPr>
        <w:t xml:space="preserve"> </w:t>
      </w:r>
      <w:proofErr w:type="gramStart"/>
      <w:r w:rsidR="00FC7F8F" w:rsidRPr="009E1FFB">
        <w:rPr>
          <w:rStyle w:val="hps"/>
          <w:lang w:val="en"/>
        </w:rPr>
        <w:t>and</w:t>
      </w:r>
      <w:proofErr w:type="gramEnd"/>
      <w:r w:rsidR="00FC7F8F" w:rsidRPr="009E1FFB">
        <w:rPr>
          <w:rStyle w:val="hps"/>
          <w:lang w:val="en"/>
        </w:rPr>
        <w:t xml:space="preserve"> others</w:t>
      </w:r>
      <w:r w:rsidR="00FC7F8F" w:rsidRPr="009E1FFB">
        <w:rPr>
          <w:lang w:val="en"/>
        </w:rPr>
        <w:t xml:space="preserve">. </w:t>
      </w:r>
      <w:r w:rsidR="00FC7F8F" w:rsidRPr="009E1FFB">
        <w:rPr>
          <w:rStyle w:val="hps"/>
          <w:lang w:val="en"/>
        </w:rPr>
        <w:t>Nucleon associations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in atomic nuclei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and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nuclear reactions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multi-nucleon transfer</w:t>
      </w:r>
      <w:r w:rsidR="00FC7F8F" w:rsidRPr="009E1FFB">
        <w:t xml:space="preserve"> / К</w:t>
      </w:r>
      <w:proofErr w:type="spellStart"/>
      <w:r w:rsidR="00FC7F8F" w:rsidRPr="009E1FFB">
        <w:rPr>
          <w:lang w:val="en-US"/>
        </w:rPr>
        <w:t>yiv</w:t>
      </w:r>
      <w:proofErr w:type="spellEnd"/>
      <w:r w:rsidR="00FC7F8F" w:rsidRPr="009E1FFB">
        <w:rPr>
          <w:lang w:val="en-US"/>
        </w:rPr>
        <w:t>:</w:t>
      </w:r>
      <w:r w:rsidR="00FC7F8F" w:rsidRPr="009E1FFB">
        <w:t xml:space="preserve"> </w:t>
      </w:r>
      <w:proofErr w:type="gramStart"/>
      <w:r w:rsidR="00FC7F8F" w:rsidRPr="009E1FFB">
        <w:t>1988</w:t>
      </w:r>
      <w:r w:rsidR="00FC7F8F" w:rsidRPr="009E1FFB">
        <w:rPr>
          <w:lang w:val="en-US"/>
        </w:rPr>
        <w:t xml:space="preserve"> </w:t>
      </w:r>
      <w:r w:rsidR="00FC7F8F" w:rsidRPr="009E1FFB">
        <w:t>.</w:t>
      </w:r>
      <w:r w:rsidR="00FC7F8F" w:rsidRPr="009E1FFB">
        <w:rPr>
          <w:lang w:val="en-US"/>
        </w:rPr>
        <w:t>(</w:t>
      </w:r>
      <w:proofErr w:type="gramEnd"/>
      <w:r w:rsidR="00FC7F8F" w:rsidRPr="009E1FFB">
        <w:rPr>
          <w:lang w:val="en-US"/>
        </w:rPr>
        <w:t>in Russian).</w:t>
      </w:r>
    </w:p>
    <w:p w:rsidR="007D72C5" w:rsidRPr="009E1FFB" w:rsidRDefault="007D72C5" w:rsidP="00BA5AD7">
      <w:pPr>
        <w:ind w:firstLine="540"/>
        <w:rPr>
          <w:lang w:val="en-US"/>
        </w:rPr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7</w:t>
      </w:r>
      <w:r w:rsidRPr="009E1FFB">
        <w:rPr>
          <w:lang w:val="en-US"/>
        </w:rPr>
        <w:t xml:space="preserve">]. </w:t>
      </w:r>
      <w:r w:rsidR="00FC7F8F" w:rsidRPr="009E1FFB">
        <w:rPr>
          <w:rStyle w:val="hps"/>
          <w:lang w:val="en"/>
        </w:rPr>
        <w:t xml:space="preserve">S. G. </w:t>
      </w:r>
      <w:proofErr w:type="spellStart"/>
      <w:r w:rsidR="00FC7F8F" w:rsidRPr="009E1FFB">
        <w:rPr>
          <w:rStyle w:val="hps"/>
          <w:lang w:val="en"/>
        </w:rPr>
        <w:t>Fedosin</w:t>
      </w:r>
      <w:proofErr w:type="spellEnd"/>
      <w:r w:rsidR="00FC7F8F" w:rsidRPr="009E1FFB">
        <w:rPr>
          <w:rStyle w:val="hps"/>
          <w:lang w:val="en"/>
        </w:rPr>
        <w:t>.</w:t>
      </w:r>
      <w:r w:rsidR="00FC7F8F" w:rsidRPr="009E1FFB">
        <w:rPr>
          <w:lang w:val="en"/>
        </w:rPr>
        <w:t xml:space="preserve"> </w:t>
      </w:r>
      <w:proofErr w:type="gramStart"/>
      <w:r w:rsidR="00FC7F8F" w:rsidRPr="009E1FFB">
        <w:rPr>
          <w:rStyle w:val="hps"/>
          <w:lang w:val="en"/>
        </w:rPr>
        <w:t>Physics and Philosophy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from the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similarity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to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preons</w:t>
      </w:r>
      <w:r w:rsidR="00FC7F8F" w:rsidRPr="009E1FFB">
        <w:rPr>
          <w:lang w:val="en"/>
        </w:rPr>
        <w:t xml:space="preserve"> </w:t>
      </w:r>
      <w:proofErr w:type="spellStart"/>
      <w:r w:rsidR="00FC7F8F" w:rsidRPr="009E1FFB">
        <w:rPr>
          <w:rStyle w:val="hps"/>
          <w:lang w:val="en"/>
        </w:rPr>
        <w:t>metagalaxies</w:t>
      </w:r>
      <w:proofErr w:type="spellEnd"/>
      <w:r w:rsidR="00FC7F8F" w:rsidRPr="009E1FFB">
        <w:t>.</w:t>
      </w:r>
      <w:proofErr w:type="gramEnd"/>
      <w:r w:rsidR="00FC7F8F" w:rsidRPr="009E1FFB">
        <w:t xml:space="preserve"> - </w:t>
      </w:r>
      <w:r w:rsidR="00FC7F8F" w:rsidRPr="009E1FFB">
        <w:rPr>
          <w:lang w:val="en-US"/>
        </w:rPr>
        <w:t>Perm</w:t>
      </w:r>
      <w:r w:rsidR="00FC7F8F" w:rsidRPr="009E1FFB">
        <w:t xml:space="preserve">: </w:t>
      </w:r>
      <w:r w:rsidR="00FC7F8F" w:rsidRPr="009E1FFB">
        <w:rPr>
          <w:lang w:val="en-US"/>
        </w:rPr>
        <w:t>Style</w:t>
      </w:r>
      <w:r w:rsidR="00FC7F8F" w:rsidRPr="009E1FFB">
        <w:t>-</w:t>
      </w:r>
      <w:r w:rsidR="00FC7F8F" w:rsidRPr="009E1FFB">
        <w:rPr>
          <w:lang w:val="en-US"/>
        </w:rPr>
        <w:t>MG</w:t>
      </w:r>
      <w:r w:rsidR="00FC7F8F" w:rsidRPr="009E1FFB">
        <w:t xml:space="preserve">. – 1999. - 544 </w:t>
      </w:r>
      <w:proofErr w:type="spellStart"/>
      <w:r w:rsidR="00FC7F8F" w:rsidRPr="009E1FFB">
        <w:rPr>
          <w:lang w:val="en-US"/>
        </w:rPr>
        <w:t>pp</w:t>
      </w:r>
      <w:proofErr w:type="spellEnd"/>
      <w:r w:rsidR="00FC7F8F" w:rsidRPr="009E1FFB">
        <w:t>.</w:t>
      </w:r>
      <w:r w:rsidR="00FC7F8F" w:rsidRPr="009E1FFB">
        <w:rPr>
          <w:lang w:val="en-US"/>
        </w:rPr>
        <w:t>(</w:t>
      </w:r>
      <w:proofErr w:type="gramStart"/>
      <w:r w:rsidR="00FC7F8F" w:rsidRPr="009E1FFB">
        <w:rPr>
          <w:lang w:val="en-US"/>
        </w:rPr>
        <w:t>in</w:t>
      </w:r>
      <w:proofErr w:type="gramEnd"/>
      <w:r w:rsidR="00FC7F8F" w:rsidRPr="009E1FFB">
        <w:rPr>
          <w:lang w:val="en-US"/>
        </w:rPr>
        <w:t xml:space="preserve"> Russian).</w:t>
      </w:r>
    </w:p>
    <w:p w:rsidR="00B52B1F" w:rsidRPr="009E1FFB" w:rsidRDefault="001D7762" w:rsidP="001D714A">
      <w:pPr>
        <w:ind w:firstLine="540"/>
        <w:jc w:val="both"/>
        <w:rPr>
          <w:lang w:val="en-US"/>
        </w:rPr>
      </w:pPr>
      <w:r w:rsidRPr="009E1FFB">
        <w:rPr>
          <w:lang w:val="en-US"/>
        </w:rPr>
        <w:t xml:space="preserve">[8]. </w:t>
      </w:r>
      <w:r w:rsidR="00B52B1F" w:rsidRPr="009E1FFB">
        <w:rPr>
          <w:rStyle w:val="a-size-small"/>
          <w:lang w:val="en-US"/>
        </w:rPr>
        <w:t>Peter W. Atkins and Ronald S. Friedman.</w:t>
      </w:r>
      <w:r w:rsidR="00B52B1F" w:rsidRPr="009E1FFB">
        <w:rPr>
          <w:lang w:val="en-US"/>
        </w:rPr>
        <w:t xml:space="preserve"> </w:t>
      </w:r>
      <w:proofErr w:type="gramStart"/>
      <w:r w:rsidR="00B52B1F" w:rsidRPr="009E1FFB">
        <w:rPr>
          <w:lang w:val="en-US"/>
        </w:rPr>
        <w:t>Molecular Quantum Mechanics</w:t>
      </w:r>
      <w:r w:rsidR="00B52B1F" w:rsidRPr="009E1FFB">
        <w:rPr>
          <w:b/>
          <w:lang w:val="en-US"/>
        </w:rPr>
        <w:t>.</w:t>
      </w:r>
      <w:proofErr w:type="gramEnd"/>
      <w:r w:rsidR="00B52B1F" w:rsidRPr="009E1FFB">
        <w:rPr>
          <w:b/>
          <w:lang w:val="en-US"/>
        </w:rPr>
        <w:t xml:space="preserve"> </w:t>
      </w:r>
      <w:proofErr w:type="gramStart"/>
      <w:r w:rsidR="00B52B1F" w:rsidRPr="009E1FFB">
        <w:rPr>
          <w:lang w:val="en-US"/>
        </w:rPr>
        <w:t>Fifth Edition.</w:t>
      </w:r>
      <w:proofErr w:type="gramEnd"/>
      <w:r w:rsidR="00B52B1F" w:rsidRPr="009E1FFB">
        <w:rPr>
          <w:lang w:val="en-US"/>
        </w:rPr>
        <w:t xml:space="preserve"> -</w:t>
      </w:r>
      <w:r w:rsidR="00B52B1F" w:rsidRPr="009E1FFB">
        <w:rPr>
          <w:b/>
          <w:lang w:val="en-US"/>
        </w:rPr>
        <w:t xml:space="preserve"> </w:t>
      </w:r>
      <w:r w:rsidR="00B52B1F" w:rsidRPr="009E1FFB">
        <w:rPr>
          <w:rStyle w:val="a-size-small"/>
          <w:lang w:val="en-US"/>
        </w:rPr>
        <w:t xml:space="preserve">2010. </w:t>
      </w:r>
      <w:proofErr w:type="gramStart"/>
      <w:r w:rsidR="00B52B1F" w:rsidRPr="009E1FFB">
        <w:rPr>
          <w:rStyle w:val="a-size-small"/>
          <w:lang w:val="en-US"/>
        </w:rPr>
        <w:t>560 p.</w:t>
      </w:r>
      <w:proofErr w:type="gramEnd"/>
    </w:p>
    <w:p w:rsidR="001D714A" w:rsidRPr="009E1FFB" w:rsidRDefault="007D72C5" w:rsidP="001D714A">
      <w:pPr>
        <w:ind w:firstLine="540"/>
        <w:jc w:val="both"/>
        <w:rPr>
          <w:lang w:val="en-US"/>
        </w:rPr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9</w:t>
      </w:r>
      <w:r w:rsidRPr="009E1FFB">
        <w:rPr>
          <w:lang w:val="en-US"/>
        </w:rPr>
        <w:t xml:space="preserve">]. </w:t>
      </w:r>
      <w:r w:rsidR="00FC7F8F" w:rsidRPr="009E1FFB">
        <w:rPr>
          <w:rStyle w:val="hps"/>
          <w:lang w:val="en"/>
        </w:rPr>
        <w:t xml:space="preserve">N. A. Kozyrev. </w:t>
      </w:r>
      <w:r w:rsidR="00FC7F8F" w:rsidRPr="009E1FFB">
        <w:rPr>
          <w:lang w:val="en"/>
        </w:rPr>
        <w:t xml:space="preserve"> </w:t>
      </w:r>
      <w:proofErr w:type="gramStart"/>
      <w:r w:rsidR="00FC7F8F" w:rsidRPr="009E1FFB">
        <w:rPr>
          <w:rStyle w:val="hps"/>
          <w:lang w:val="en"/>
        </w:rPr>
        <w:t>Features of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the physical structure of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the components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of binary stars</w:t>
      </w:r>
      <w:r w:rsidR="00FC7F8F" w:rsidRPr="009E1FFB">
        <w:rPr>
          <w:lang w:val="en"/>
        </w:rPr>
        <w:t>.</w:t>
      </w:r>
      <w:proofErr w:type="gramEnd"/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// Proceedings of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the Main Astronomical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Observatory in</w:t>
      </w:r>
      <w:r w:rsidR="00FC7F8F" w:rsidRPr="009E1FFB">
        <w:rPr>
          <w:lang w:val="en"/>
        </w:rPr>
        <w:t xml:space="preserve"> </w:t>
      </w:r>
      <w:proofErr w:type="spellStart"/>
      <w:r w:rsidR="00FC7F8F" w:rsidRPr="009E1FFB">
        <w:rPr>
          <w:rStyle w:val="hps"/>
          <w:lang w:val="en"/>
        </w:rPr>
        <w:t>Pulkovo</w:t>
      </w:r>
      <w:proofErr w:type="spellEnd"/>
      <w:r w:rsidR="00FC7F8F" w:rsidRPr="009E1FFB">
        <w:rPr>
          <w:rStyle w:val="hps"/>
          <w:lang w:val="en"/>
        </w:rPr>
        <w:t>.</w:t>
      </w:r>
      <w:r w:rsidR="00FC7F8F" w:rsidRPr="009E1FFB">
        <w:rPr>
          <w:lang w:val="en-US"/>
        </w:rPr>
        <w:t xml:space="preserve"> - 1968. </w:t>
      </w:r>
      <w:proofErr w:type="gramStart"/>
      <w:r w:rsidR="00FC7F8F" w:rsidRPr="009E1FFB">
        <w:rPr>
          <w:lang w:val="en-US"/>
        </w:rPr>
        <w:t>- №184.</w:t>
      </w:r>
      <w:proofErr w:type="gramEnd"/>
      <w:r w:rsidR="00FC7F8F" w:rsidRPr="009E1FFB">
        <w:rPr>
          <w:lang w:val="en-US"/>
        </w:rPr>
        <w:t xml:space="preserve"> – </w:t>
      </w:r>
      <w:proofErr w:type="gramStart"/>
      <w:r w:rsidR="00FC7F8F" w:rsidRPr="009E1FFB">
        <w:t>с</w:t>
      </w:r>
      <w:r w:rsidR="00FC7F8F" w:rsidRPr="009E1FFB">
        <w:rPr>
          <w:lang w:val="en-US"/>
        </w:rPr>
        <w:t>.108-115</w:t>
      </w:r>
      <w:proofErr w:type="gramEnd"/>
      <w:r w:rsidR="00FC7F8F" w:rsidRPr="009E1FFB">
        <w:rPr>
          <w:lang w:val="en-US"/>
        </w:rPr>
        <w:t xml:space="preserve"> (in Russian).</w:t>
      </w:r>
    </w:p>
    <w:p w:rsidR="00FC6E6B" w:rsidRPr="009E1FFB" w:rsidRDefault="00FC6E6B" w:rsidP="00FC6E6B">
      <w:pPr>
        <w:ind w:firstLine="540"/>
        <w:rPr>
          <w:lang w:val="en-US"/>
        </w:rPr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10</w:t>
      </w:r>
      <w:r w:rsidRPr="009E1FFB">
        <w:rPr>
          <w:lang w:val="en-US"/>
        </w:rPr>
        <w:t xml:space="preserve">]. Encyclopedia of astronomy and astrophysics [2002]. Copyright © Nature Publishing Group 2001. Brunei Road, </w:t>
      </w:r>
      <w:proofErr w:type="spellStart"/>
      <w:r w:rsidRPr="009E1FFB">
        <w:rPr>
          <w:lang w:val="en-US"/>
        </w:rPr>
        <w:t>Houndmills</w:t>
      </w:r>
      <w:proofErr w:type="spellEnd"/>
      <w:r w:rsidRPr="009E1FFB">
        <w:rPr>
          <w:lang w:val="en-US"/>
        </w:rPr>
        <w:t>, Basingstoke, Hampshire, RG21 6XS, UK Registered No. 785998 and Institute of Physics Publishing 2001 Dirac House, Temple Back, Bristol, BS1 6BE, UK.</w:t>
      </w:r>
    </w:p>
    <w:p w:rsidR="00FC7F8F" w:rsidRPr="009E1FFB" w:rsidRDefault="00C30D23" w:rsidP="00FC7F8F">
      <w:pPr>
        <w:ind w:firstLine="540"/>
        <w:jc w:val="both"/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11</w:t>
      </w:r>
      <w:r w:rsidRPr="009E1FFB">
        <w:rPr>
          <w:lang w:val="en-US"/>
        </w:rPr>
        <w:t xml:space="preserve">]. </w:t>
      </w:r>
      <w:r w:rsidR="00FC7F8F" w:rsidRPr="009E1FFB">
        <w:rPr>
          <w:rStyle w:val="hps"/>
          <w:lang w:val="en"/>
        </w:rPr>
        <w:t>Chemical Encyclopedia /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Chief Editor</w:t>
      </w:r>
      <w:r w:rsidR="00FC7F8F" w:rsidRPr="009E1FFB">
        <w:rPr>
          <w:lang w:val="en"/>
        </w:rPr>
        <w:t xml:space="preserve"> </w:t>
      </w:r>
      <w:proofErr w:type="spellStart"/>
      <w:r w:rsidR="00FC7F8F" w:rsidRPr="009E1FFB">
        <w:rPr>
          <w:rStyle w:val="hps"/>
          <w:lang w:val="en"/>
        </w:rPr>
        <w:t>I.L.Knunyants</w:t>
      </w:r>
      <w:proofErr w:type="spellEnd"/>
      <w:r w:rsidR="00FC7F8F" w:rsidRPr="009E1FFB">
        <w:rPr>
          <w:lang w:val="en"/>
        </w:rPr>
        <w:t xml:space="preserve">. </w:t>
      </w:r>
      <w:r w:rsidR="00FC7F8F" w:rsidRPr="009E1FFB">
        <w:rPr>
          <w:rStyle w:val="hps"/>
          <w:lang w:val="en"/>
        </w:rPr>
        <w:t>-</w:t>
      </w:r>
      <w:r w:rsidR="00FC7F8F" w:rsidRPr="009E1FFB">
        <w:rPr>
          <w:lang w:val="en"/>
        </w:rPr>
        <w:t xml:space="preserve"> </w:t>
      </w:r>
      <w:smartTag w:uri="urn:schemas-microsoft-com:office:smarttags" w:element="place">
        <w:smartTag w:uri="urn:schemas-microsoft-com:office:smarttags" w:element="City">
          <w:r w:rsidR="00FC7F8F" w:rsidRPr="009E1FFB">
            <w:rPr>
              <w:rStyle w:val="hps"/>
              <w:lang w:val="en"/>
            </w:rPr>
            <w:t>Moscow</w:t>
          </w:r>
        </w:smartTag>
      </w:smartTag>
      <w:r w:rsidR="00FC7F8F" w:rsidRPr="009E1FFB">
        <w:rPr>
          <w:rStyle w:val="hps"/>
          <w:lang w:val="en"/>
        </w:rPr>
        <w:t>:</w:t>
      </w:r>
      <w:r w:rsidR="00FC7F8F" w:rsidRPr="009E1FFB">
        <w:rPr>
          <w:lang w:val="en"/>
        </w:rPr>
        <w:t xml:space="preserve"> </w:t>
      </w:r>
      <w:r w:rsidR="00FC7F8F" w:rsidRPr="009E1FFB">
        <w:rPr>
          <w:rStyle w:val="hps"/>
          <w:lang w:val="en"/>
        </w:rPr>
        <w:t>Soviet Encyclopedia</w:t>
      </w:r>
      <w:r w:rsidR="00FC7F8F" w:rsidRPr="009E1FFB">
        <w:rPr>
          <w:lang w:val="en"/>
        </w:rPr>
        <w:t>.</w:t>
      </w:r>
      <w:r w:rsidR="00FC7F8F" w:rsidRPr="009E1FFB">
        <w:t xml:space="preserve"> – 1990</w:t>
      </w:r>
      <w:r w:rsidR="00FC7F8F" w:rsidRPr="009E1FFB">
        <w:rPr>
          <w:lang w:val="en-US"/>
        </w:rPr>
        <w:t xml:space="preserve"> (in Russian)</w:t>
      </w:r>
      <w:r w:rsidR="00FC7F8F" w:rsidRPr="009E1FFB">
        <w:t>.</w:t>
      </w:r>
    </w:p>
    <w:p w:rsidR="00FD5B87" w:rsidRPr="009E1FFB" w:rsidRDefault="00FC7F8F" w:rsidP="00FC7F8F">
      <w:pPr>
        <w:ind w:firstLine="540"/>
        <w:rPr>
          <w:lang w:val="en-US"/>
        </w:rPr>
      </w:pPr>
      <w:r w:rsidRPr="009E1FFB">
        <w:t xml:space="preserve"> </w:t>
      </w:r>
      <w:r w:rsidR="001D7762" w:rsidRPr="009E1FFB">
        <w:t>[</w:t>
      </w:r>
      <w:r w:rsidR="001D7762" w:rsidRPr="009E1FFB">
        <w:rPr>
          <w:lang w:val="en-US"/>
        </w:rPr>
        <w:t>1</w:t>
      </w:r>
      <w:r w:rsidR="001D7762" w:rsidRPr="009E1FFB">
        <w:t xml:space="preserve">2]. </w:t>
      </w:r>
      <w:r w:rsidR="00FD5B87" w:rsidRPr="009E1FFB">
        <w:t xml:space="preserve">K. H. </w:t>
      </w:r>
      <w:proofErr w:type="spellStart"/>
      <w:r w:rsidR="00FD5B87" w:rsidRPr="009E1FFB">
        <w:t>Beckurts</w:t>
      </w:r>
      <w:proofErr w:type="spellEnd"/>
      <w:r w:rsidR="00FD5B87" w:rsidRPr="009E1FFB">
        <w:t xml:space="preserve"> </w:t>
      </w:r>
      <w:proofErr w:type="spellStart"/>
      <w:r w:rsidR="00FD5B87" w:rsidRPr="009E1FFB">
        <w:t>and</w:t>
      </w:r>
      <w:proofErr w:type="spellEnd"/>
      <w:r w:rsidR="00FD5B87" w:rsidRPr="009E1FFB">
        <w:t xml:space="preserve"> K. </w:t>
      </w:r>
      <w:proofErr w:type="spellStart"/>
      <w:r w:rsidR="00FD5B87" w:rsidRPr="009E1FFB">
        <w:t>Wirtz</w:t>
      </w:r>
      <w:proofErr w:type="spellEnd"/>
      <w:r w:rsidR="00FD5B87" w:rsidRPr="009E1FFB">
        <w:t xml:space="preserve">. </w:t>
      </w:r>
      <w:proofErr w:type="spellStart"/>
      <w:r w:rsidR="00FD5B87" w:rsidRPr="009E1FFB">
        <w:t>Neutron</w:t>
      </w:r>
      <w:proofErr w:type="spellEnd"/>
      <w:r w:rsidR="00FD5B87" w:rsidRPr="009E1FFB">
        <w:t xml:space="preserve"> </w:t>
      </w:r>
      <w:proofErr w:type="spellStart"/>
      <w:r w:rsidR="00FD5B87" w:rsidRPr="009E1FFB">
        <w:t>physics</w:t>
      </w:r>
      <w:proofErr w:type="spellEnd"/>
      <w:r w:rsidR="00FD5B87" w:rsidRPr="009E1FFB">
        <w:t xml:space="preserve">. </w:t>
      </w:r>
      <w:r w:rsidR="00585FA3" w:rsidRPr="009E1FFB">
        <w:rPr>
          <w:lang w:val="en-US"/>
        </w:rPr>
        <w:t>/ Translated from second Germany ed</w:t>
      </w:r>
      <w:r w:rsidR="00585FA3" w:rsidRPr="009E1FFB">
        <w:rPr>
          <w:lang w:val="en-US"/>
        </w:rPr>
        <w:t>i</w:t>
      </w:r>
      <w:r w:rsidR="00585FA3" w:rsidRPr="009E1FFB">
        <w:rPr>
          <w:lang w:val="en-US"/>
        </w:rPr>
        <w:t xml:space="preserve">tion (1964). </w:t>
      </w:r>
      <w:proofErr w:type="gramStart"/>
      <w:r w:rsidR="00585FA3" w:rsidRPr="009E1FFB">
        <w:rPr>
          <w:lang w:val="en-US"/>
        </w:rPr>
        <w:t>Springer-</w:t>
      </w:r>
      <w:proofErr w:type="spellStart"/>
      <w:r w:rsidR="00585FA3" w:rsidRPr="009E1FFB">
        <w:rPr>
          <w:lang w:val="en-US"/>
        </w:rPr>
        <w:t>Verlag</w:t>
      </w:r>
      <w:proofErr w:type="spellEnd"/>
      <w:r w:rsidR="00585FA3" w:rsidRPr="009E1FFB">
        <w:rPr>
          <w:lang w:val="en-US"/>
        </w:rPr>
        <w:t>.</w:t>
      </w:r>
      <w:proofErr w:type="gramEnd"/>
      <w:r w:rsidR="00585FA3" w:rsidRPr="009E1FFB">
        <w:rPr>
          <w:lang w:val="en-US"/>
        </w:rPr>
        <w:t xml:space="preserve"> – New York, 1964. – 444 pp.</w:t>
      </w:r>
    </w:p>
    <w:p w:rsidR="00BA5AD7" w:rsidRPr="009E1FFB" w:rsidRDefault="00BA5AD7" w:rsidP="00BA5AD7">
      <w:pPr>
        <w:ind w:firstLine="540"/>
        <w:jc w:val="both"/>
        <w:rPr>
          <w:lang w:val="ru-RU"/>
        </w:rPr>
      </w:pPr>
      <w:r w:rsidRPr="009E1FFB">
        <w:rPr>
          <w:lang w:val="en-US"/>
        </w:rPr>
        <w:t>[1</w:t>
      </w:r>
      <w:r w:rsidR="001D7762" w:rsidRPr="009E1FFB">
        <w:rPr>
          <w:lang w:val="en-US"/>
        </w:rPr>
        <w:t>3</w:t>
      </w:r>
      <w:r w:rsidRPr="009E1FFB">
        <w:rPr>
          <w:lang w:val="en-US"/>
        </w:rPr>
        <w:t xml:space="preserve">]. </w:t>
      </w:r>
      <w:r w:rsidR="00FC7F8F" w:rsidRPr="009E1FFB">
        <w:rPr>
          <w:rStyle w:val="hps"/>
          <w:lang w:val="en"/>
        </w:rPr>
        <w:t>Tables of</w:t>
      </w:r>
      <w:r w:rsidR="00FC7F8F" w:rsidRPr="009E1FFB">
        <w:rPr>
          <w:rStyle w:val="shorttext"/>
          <w:lang w:val="en"/>
        </w:rPr>
        <w:t xml:space="preserve"> </w:t>
      </w:r>
      <w:r w:rsidR="00FC7F8F" w:rsidRPr="009E1FFB">
        <w:rPr>
          <w:rStyle w:val="hps"/>
          <w:lang w:val="en"/>
        </w:rPr>
        <w:t>physical quantities</w:t>
      </w:r>
      <w:r w:rsidR="00FC7F8F" w:rsidRPr="009E1FFB">
        <w:rPr>
          <w:lang w:val="en-US"/>
        </w:rPr>
        <w:t xml:space="preserve"> / </w:t>
      </w:r>
      <w:r w:rsidR="00FC7F8F" w:rsidRPr="009E1FFB">
        <w:rPr>
          <w:rStyle w:val="hps"/>
          <w:lang w:val="en"/>
        </w:rPr>
        <w:t>Directory</w:t>
      </w:r>
      <w:r w:rsidR="00FC7F8F" w:rsidRPr="009E1FFB">
        <w:rPr>
          <w:rStyle w:val="shorttext"/>
          <w:lang w:val="en"/>
        </w:rPr>
        <w:t xml:space="preserve"> </w:t>
      </w:r>
      <w:r w:rsidR="00FC7F8F" w:rsidRPr="009E1FFB">
        <w:rPr>
          <w:rStyle w:val="hps"/>
          <w:lang w:val="en"/>
        </w:rPr>
        <w:t>ed.</w:t>
      </w:r>
      <w:r w:rsidR="00FC7F8F" w:rsidRPr="009E1FFB">
        <w:rPr>
          <w:rStyle w:val="shorttext"/>
          <w:lang w:val="en"/>
        </w:rPr>
        <w:t xml:space="preserve"> </w:t>
      </w:r>
      <w:r w:rsidR="00FC7F8F" w:rsidRPr="009E1FFB">
        <w:rPr>
          <w:rStyle w:val="hps"/>
          <w:lang w:val="en"/>
        </w:rPr>
        <w:t>I</w:t>
      </w:r>
      <w:r w:rsidR="00FC7F8F" w:rsidRPr="009E1FFB">
        <w:rPr>
          <w:rStyle w:val="hps"/>
          <w:lang w:val="en-US"/>
        </w:rPr>
        <w:t>.</w:t>
      </w:r>
      <w:r w:rsidR="00FC7F8F" w:rsidRPr="009E1FFB">
        <w:rPr>
          <w:rStyle w:val="hps"/>
          <w:lang w:val="en"/>
        </w:rPr>
        <w:t>K</w:t>
      </w:r>
      <w:r w:rsidR="00FC7F8F" w:rsidRPr="009E1FFB">
        <w:rPr>
          <w:rStyle w:val="shorttext"/>
          <w:lang w:val="en-US"/>
        </w:rPr>
        <w:t xml:space="preserve"> </w:t>
      </w:r>
      <w:r w:rsidR="00FC7F8F" w:rsidRPr="009E1FFB">
        <w:rPr>
          <w:rStyle w:val="hps"/>
          <w:lang w:val="en"/>
        </w:rPr>
        <w:t>Kikoin</w:t>
      </w:r>
      <w:r w:rsidR="00FC7F8F" w:rsidRPr="009E1FFB">
        <w:rPr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City">
          <w:r w:rsidR="00FC7F8F" w:rsidRPr="009E1FFB">
            <w:rPr>
              <w:rStyle w:val="citation"/>
              <w:rFonts w:eastAsiaTheme="majorEastAsia"/>
              <w:lang w:val="en-US"/>
            </w:rPr>
            <w:t>Moscow</w:t>
          </w:r>
        </w:smartTag>
      </w:smartTag>
      <w:r w:rsidR="00FC7F8F" w:rsidRPr="009E1FFB">
        <w:rPr>
          <w:lang w:val="en-US"/>
        </w:rPr>
        <w:t xml:space="preserve">: </w:t>
      </w:r>
      <w:proofErr w:type="spellStart"/>
      <w:r w:rsidR="00FC7F8F" w:rsidRPr="009E1FFB">
        <w:rPr>
          <w:lang w:val="en-US"/>
        </w:rPr>
        <w:t>Atomizdat</w:t>
      </w:r>
      <w:proofErr w:type="spellEnd"/>
      <w:r w:rsidR="00FC7F8F" w:rsidRPr="009E1FFB">
        <w:rPr>
          <w:lang w:val="en-US"/>
        </w:rPr>
        <w:t>. – 1976. – 1008 pp. (in Russian).</w:t>
      </w:r>
    </w:p>
    <w:p w:rsidR="00BA5AD7" w:rsidRPr="009E1FFB" w:rsidRDefault="00BA5AD7" w:rsidP="00BA5AD7">
      <w:pPr>
        <w:ind w:firstLine="540"/>
        <w:jc w:val="both"/>
        <w:rPr>
          <w:lang w:val="en-US"/>
        </w:rPr>
      </w:pPr>
      <w:r w:rsidRPr="009E1FFB">
        <w:rPr>
          <w:lang w:val="en-US"/>
        </w:rPr>
        <w:t>[</w:t>
      </w:r>
      <w:r w:rsidRPr="009E1FFB">
        <w:t>1</w:t>
      </w:r>
      <w:r w:rsidR="001D7762" w:rsidRPr="009E1FFB">
        <w:rPr>
          <w:lang w:val="en-US"/>
        </w:rPr>
        <w:t>4</w:t>
      </w:r>
      <w:r w:rsidRPr="009E1FFB">
        <w:rPr>
          <w:lang w:val="en-US"/>
        </w:rPr>
        <w:t>]. Kulish</w:t>
      </w:r>
      <w:r w:rsidR="000D5148" w:rsidRPr="009E1FFB">
        <w:rPr>
          <w:lang w:val="en-US"/>
        </w:rPr>
        <w:t xml:space="preserve"> V.V.</w:t>
      </w:r>
      <w:r w:rsidRPr="009E1FFB">
        <w:rPr>
          <w:lang w:val="en-US"/>
        </w:rPr>
        <w:t xml:space="preserve"> Hierarchic Methods. </w:t>
      </w:r>
      <w:proofErr w:type="gramStart"/>
      <w:r w:rsidRPr="009E1FFB">
        <w:rPr>
          <w:lang w:val="en-US"/>
        </w:rPr>
        <w:t>Vol. I. Hierarchy and Hierarchical Asymptotic Met</w:t>
      </w:r>
      <w:r w:rsidRPr="009E1FFB">
        <w:rPr>
          <w:lang w:val="en-US"/>
        </w:rPr>
        <w:t>h</w:t>
      </w:r>
      <w:r w:rsidRPr="009E1FFB">
        <w:rPr>
          <w:lang w:val="en-US"/>
        </w:rPr>
        <w:t>ods in Electrodynamics.</w:t>
      </w:r>
      <w:proofErr w:type="gramEnd"/>
      <w:r w:rsidRPr="009E1FFB">
        <w:rPr>
          <w:lang w:val="en-US"/>
        </w:rPr>
        <w:t xml:space="preserve"> </w:t>
      </w:r>
      <w:proofErr w:type="gramStart"/>
      <w:r w:rsidRPr="009E1FFB">
        <w:rPr>
          <w:lang w:val="en-US"/>
        </w:rPr>
        <w:t>- Kluwer Academic Publishers.</w:t>
      </w:r>
      <w:proofErr w:type="gramEnd"/>
      <w:r w:rsidRPr="009E1FFB">
        <w:rPr>
          <w:lang w:val="en-US"/>
        </w:rPr>
        <w:t xml:space="preserve"> - </w:t>
      </w:r>
      <w:r w:rsidRPr="009E1FFB">
        <w:rPr>
          <w:noProof/>
          <w:lang w:val="en-US"/>
        </w:rPr>
        <w:t>2002.</w:t>
      </w:r>
    </w:p>
    <w:p w:rsidR="001D714A" w:rsidRPr="009E1FFB" w:rsidRDefault="002023CC" w:rsidP="007D72C5">
      <w:pPr>
        <w:ind w:firstLine="540"/>
        <w:rPr>
          <w:lang w:val="en-US"/>
        </w:rPr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15</w:t>
      </w:r>
      <w:r w:rsidRPr="009E1FFB">
        <w:rPr>
          <w:lang w:val="en-US"/>
        </w:rPr>
        <w:t>].</w:t>
      </w:r>
      <w:r w:rsidR="00C30D23" w:rsidRPr="009E1FFB">
        <w:rPr>
          <w:lang w:val="en-US"/>
        </w:rPr>
        <w:t xml:space="preserve"> J.D. Barrow, F.J. </w:t>
      </w:r>
      <w:proofErr w:type="spellStart"/>
      <w:r w:rsidR="00C30D23" w:rsidRPr="009E1FFB">
        <w:rPr>
          <w:lang w:val="en-US"/>
        </w:rPr>
        <w:t>Tipler</w:t>
      </w:r>
      <w:proofErr w:type="spellEnd"/>
      <w:r w:rsidR="00C30D23" w:rsidRPr="009E1FFB">
        <w:rPr>
          <w:lang w:val="en-US"/>
        </w:rPr>
        <w:t xml:space="preserve">. </w:t>
      </w:r>
      <w:proofErr w:type="gramStart"/>
      <w:r w:rsidR="00C30D23" w:rsidRPr="009E1FFB">
        <w:rPr>
          <w:lang w:val="en-US"/>
        </w:rPr>
        <w:t>The Anthropic Cosmological Principles.</w:t>
      </w:r>
      <w:proofErr w:type="gramEnd"/>
      <w:r w:rsidR="00C30D23" w:rsidRPr="009E1FFB">
        <w:rPr>
          <w:lang w:val="en-US"/>
        </w:rPr>
        <w:t xml:space="preserve"> – Oxford: Clarendon Press. – 1986.</w:t>
      </w:r>
    </w:p>
    <w:p w:rsidR="0096354B" w:rsidRPr="009E1FFB" w:rsidRDefault="0096354B" w:rsidP="007D72C5">
      <w:pPr>
        <w:ind w:firstLine="540"/>
        <w:rPr>
          <w:lang w:val="en-US"/>
        </w:rPr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16</w:t>
      </w:r>
      <w:r w:rsidRPr="009E1FFB">
        <w:rPr>
          <w:lang w:val="en-US"/>
        </w:rPr>
        <w:t>].</w:t>
      </w:r>
      <w:r w:rsidR="00C30D23" w:rsidRPr="009E1FFB">
        <w:rPr>
          <w:lang w:val="en-US"/>
        </w:rPr>
        <w:t xml:space="preserve"> </w:t>
      </w:r>
      <w:proofErr w:type="spellStart"/>
      <w:r w:rsidR="00FC63AC" w:rsidRPr="009E1FFB">
        <w:rPr>
          <w:rStyle w:val="print"/>
          <w:lang w:val="en-US"/>
        </w:rPr>
        <w:t>Okun</w:t>
      </w:r>
      <w:proofErr w:type="spellEnd"/>
      <w:r w:rsidR="00FC63AC" w:rsidRPr="009E1FFB">
        <w:rPr>
          <w:rStyle w:val="print"/>
          <w:lang w:val="en-US"/>
        </w:rPr>
        <w:t xml:space="preserve"> L B "The fundamental constants of physics" </w:t>
      </w:r>
      <w:proofErr w:type="spellStart"/>
      <w:r w:rsidR="00FC63AC" w:rsidRPr="009E1FFB">
        <w:rPr>
          <w:rStyle w:val="print"/>
          <w:i/>
          <w:iCs/>
          <w:lang w:val="en-US"/>
        </w:rPr>
        <w:t>Sov</w:t>
      </w:r>
      <w:proofErr w:type="spellEnd"/>
      <w:r w:rsidR="00FC63AC" w:rsidRPr="009E1FFB">
        <w:rPr>
          <w:rStyle w:val="print"/>
          <w:i/>
          <w:iCs/>
          <w:lang w:val="en-US"/>
        </w:rPr>
        <w:t>. Phys. </w:t>
      </w:r>
      <w:proofErr w:type="spellStart"/>
      <w:r w:rsidR="00FC63AC" w:rsidRPr="009E1FFB">
        <w:rPr>
          <w:rStyle w:val="print"/>
          <w:i/>
          <w:iCs/>
          <w:lang w:val="en-US"/>
        </w:rPr>
        <w:t>Usp</w:t>
      </w:r>
      <w:proofErr w:type="spellEnd"/>
      <w:r w:rsidR="00FC63AC" w:rsidRPr="009E1FFB">
        <w:rPr>
          <w:rStyle w:val="print"/>
          <w:i/>
          <w:iCs/>
          <w:lang w:val="en-US"/>
        </w:rPr>
        <w:t>.</w:t>
      </w:r>
      <w:r w:rsidR="00FC63AC" w:rsidRPr="009E1FFB">
        <w:rPr>
          <w:rStyle w:val="print"/>
          <w:lang w:val="en-US"/>
        </w:rPr>
        <w:t xml:space="preserve"> </w:t>
      </w:r>
      <w:proofErr w:type="gramStart"/>
      <w:r w:rsidR="00FC63AC" w:rsidRPr="009E1FFB">
        <w:rPr>
          <w:rStyle w:val="print"/>
          <w:b/>
          <w:bCs/>
          <w:lang w:val="en-US"/>
        </w:rPr>
        <w:t>34</w:t>
      </w:r>
      <w:r w:rsidR="00FC63AC" w:rsidRPr="009E1FFB">
        <w:rPr>
          <w:rStyle w:val="print"/>
          <w:lang w:val="en-US"/>
        </w:rPr>
        <w:t xml:space="preserve"> (9) 818–826 (1991)</w:t>
      </w:r>
      <w:r w:rsidR="00C30D23" w:rsidRPr="009E1FFB">
        <w:rPr>
          <w:lang w:val="en-US"/>
        </w:rPr>
        <w:t>.</w:t>
      </w:r>
      <w:proofErr w:type="gramEnd"/>
    </w:p>
    <w:p w:rsidR="0096354B" w:rsidRPr="009E1FFB" w:rsidRDefault="0096354B" w:rsidP="0096354B">
      <w:pPr>
        <w:ind w:firstLine="540"/>
      </w:pPr>
      <w:r w:rsidRPr="009E1FFB">
        <w:rPr>
          <w:lang w:val="en-US"/>
        </w:rPr>
        <w:t>[</w:t>
      </w:r>
      <w:r w:rsidR="001D7762" w:rsidRPr="009E1FFB">
        <w:rPr>
          <w:lang w:val="en-US"/>
        </w:rPr>
        <w:t>17</w:t>
      </w:r>
      <w:r w:rsidRPr="009E1FFB">
        <w:rPr>
          <w:lang w:val="en-US"/>
        </w:rPr>
        <w:t>].</w:t>
      </w:r>
      <w:r w:rsidR="00C30D23" w:rsidRPr="009E1FFB">
        <w:rPr>
          <w:lang w:val="en-US"/>
        </w:rPr>
        <w:t xml:space="preserve"> </w:t>
      </w:r>
      <w:r w:rsidR="00C30D23" w:rsidRPr="009E1FFB">
        <w:rPr>
          <w:rStyle w:val="HTML"/>
          <w:i w:val="0"/>
          <w:lang w:val="en-US"/>
        </w:rPr>
        <w:t xml:space="preserve">Nakamura, K (2010). </w:t>
      </w:r>
      <w:proofErr w:type="gramStart"/>
      <w:r w:rsidR="00C30D23" w:rsidRPr="009E1FFB">
        <w:rPr>
          <w:rStyle w:val="HTML"/>
          <w:i w:val="0"/>
          <w:lang w:val="en-US"/>
        </w:rPr>
        <w:t>"Review of Particle Physics".</w:t>
      </w:r>
      <w:proofErr w:type="gramEnd"/>
      <w:r w:rsidR="00C30D23" w:rsidRPr="009E1FFB">
        <w:rPr>
          <w:rStyle w:val="HTML"/>
          <w:i w:val="0"/>
          <w:lang w:val="en-US"/>
        </w:rPr>
        <w:t xml:space="preserve"> Journal of Physics G: Nuclear and Particle Physics. </w:t>
      </w:r>
      <w:r w:rsidR="00C30D23" w:rsidRPr="009E1FFB">
        <w:rPr>
          <w:rStyle w:val="HTML"/>
          <w:b/>
          <w:bCs/>
          <w:i w:val="0"/>
          <w:lang w:val="en-US"/>
        </w:rPr>
        <w:t>37</w:t>
      </w:r>
      <w:r w:rsidR="00C30D23" w:rsidRPr="009E1FFB">
        <w:rPr>
          <w:rStyle w:val="HTML"/>
          <w:i w:val="0"/>
          <w:lang w:val="en-US"/>
        </w:rPr>
        <w:t xml:space="preserve"> (7A): 075021</w:t>
      </w:r>
      <w:r w:rsidR="00C30D23" w:rsidRPr="009E1FFB">
        <w:rPr>
          <w:rStyle w:val="HTML"/>
          <w:lang w:val="en-US"/>
        </w:rPr>
        <w:t xml:space="preserve">. </w:t>
      </w:r>
      <w:hyperlink r:id="rId255" w:tooltip="Bibcode" w:history="1">
        <w:r w:rsidR="00C30D23" w:rsidRPr="009E1FFB">
          <w:rPr>
            <w:rStyle w:val="a3"/>
            <w:i/>
            <w:iCs/>
            <w:lang w:val="en-US"/>
          </w:rPr>
          <w:t>Bibcode</w:t>
        </w:r>
      </w:hyperlink>
      <w:proofErr w:type="gramStart"/>
      <w:r w:rsidR="00C30D23" w:rsidRPr="009E1FFB">
        <w:rPr>
          <w:rStyle w:val="HTML"/>
          <w:lang w:val="en-US"/>
        </w:rPr>
        <w:t>:</w:t>
      </w:r>
      <w:proofErr w:type="gramEnd"/>
      <w:r w:rsidR="00C30D23" w:rsidRPr="009E1FFB">
        <w:fldChar w:fldCharType="begin"/>
      </w:r>
      <w:r w:rsidR="00C30D23" w:rsidRPr="009E1FFB">
        <w:rPr>
          <w:lang w:val="en-US"/>
        </w:rPr>
        <w:instrText xml:space="preserve"> HYPERLINK "http://adsabs.harvard.edu/abs/2010JPhG...37g5021N" </w:instrText>
      </w:r>
      <w:r w:rsidR="00C30D23" w:rsidRPr="009E1FFB">
        <w:fldChar w:fldCharType="separate"/>
      </w:r>
      <w:r w:rsidR="00C30D23" w:rsidRPr="009E1FFB">
        <w:rPr>
          <w:rStyle w:val="a3"/>
          <w:i/>
          <w:iCs/>
          <w:lang w:val="en-US"/>
        </w:rPr>
        <w:t>2010JPhG...37g5021N</w:t>
      </w:r>
      <w:r w:rsidR="00C30D23" w:rsidRPr="009E1FFB">
        <w:rPr>
          <w:rStyle w:val="a3"/>
          <w:i/>
          <w:iCs/>
          <w:lang w:val="en-US"/>
        </w:rPr>
        <w:fldChar w:fldCharType="end"/>
      </w:r>
      <w:r w:rsidR="00C30D23" w:rsidRPr="009E1FFB">
        <w:rPr>
          <w:rStyle w:val="HTML"/>
          <w:lang w:val="en-US"/>
        </w:rPr>
        <w:t xml:space="preserve">. </w:t>
      </w:r>
      <w:hyperlink r:id="rId256" w:tooltip="Digital object identifier" w:history="1">
        <w:proofErr w:type="gramStart"/>
        <w:r w:rsidR="00C30D23" w:rsidRPr="009E1FFB">
          <w:rPr>
            <w:rStyle w:val="a3"/>
            <w:i/>
            <w:iCs/>
            <w:lang w:val="en-US"/>
          </w:rPr>
          <w:t>doi</w:t>
        </w:r>
        <w:proofErr w:type="gramEnd"/>
      </w:hyperlink>
      <w:r w:rsidR="00C30D23" w:rsidRPr="009E1FFB">
        <w:rPr>
          <w:rStyle w:val="HTML"/>
          <w:lang w:val="en-US"/>
        </w:rPr>
        <w:t>:</w:t>
      </w:r>
      <w:hyperlink r:id="rId257" w:history="1">
        <w:r w:rsidR="00C30D23" w:rsidRPr="009E1FFB">
          <w:rPr>
            <w:rStyle w:val="a3"/>
            <w:i/>
            <w:iCs/>
            <w:lang w:val="en-US"/>
          </w:rPr>
          <w:t>10.1088/0954-3899/37/7A/075021</w:t>
        </w:r>
      </w:hyperlink>
      <w:r w:rsidR="00C30D23" w:rsidRPr="009E1FFB">
        <w:rPr>
          <w:rStyle w:val="HTML"/>
        </w:rPr>
        <w:t>.</w:t>
      </w:r>
    </w:p>
    <w:p w:rsidR="001D7762" w:rsidRPr="009E1FFB" w:rsidRDefault="001D7762" w:rsidP="001D7762">
      <w:pPr>
        <w:ind w:firstLine="567"/>
        <w:rPr>
          <w:rStyle w:val="hps"/>
          <w:lang w:val="en"/>
        </w:rPr>
      </w:pPr>
      <w:r w:rsidRPr="009E1FFB">
        <w:t>[</w:t>
      </w:r>
      <w:r w:rsidRPr="009E1FFB">
        <w:rPr>
          <w:lang w:val="en-US"/>
        </w:rPr>
        <w:t>18</w:t>
      </w:r>
      <w:r w:rsidRPr="009E1FFB">
        <w:t xml:space="preserve">]. </w:t>
      </w:r>
      <w:r w:rsidRPr="009E1FFB">
        <w:rPr>
          <w:rStyle w:val="hps"/>
          <w:lang w:val="en"/>
        </w:rPr>
        <w:t>R.</w:t>
      </w:r>
      <w:r w:rsidRPr="009E1FFB">
        <w:rPr>
          <w:rStyle w:val="hps"/>
        </w:rPr>
        <w:t xml:space="preserve"> </w:t>
      </w:r>
      <w:r w:rsidRPr="009E1FFB">
        <w:rPr>
          <w:rStyle w:val="hps"/>
          <w:lang w:val="en"/>
        </w:rPr>
        <w:t>Feynman.</w:t>
      </w:r>
      <w:r w:rsidRPr="009E1FFB">
        <w:t xml:space="preserve"> </w:t>
      </w:r>
      <w:r w:rsidRPr="009E1FFB">
        <w:rPr>
          <w:iCs/>
          <w:lang w:val="en"/>
        </w:rPr>
        <w:t xml:space="preserve">QED: The Strange Theory of Light and Matter / </w:t>
      </w:r>
      <w:proofErr w:type="spellStart"/>
      <w:r w:rsidRPr="009E1FFB">
        <w:t>Princeton</w:t>
      </w:r>
      <w:proofErr w:type="spellEnd"/>
      <w:r w:rsidRPr="009E1FFB">
        <w:t xml:space="preserve"> </w:t>
      </w:r>
      <w:proofErr w:type="spellStart"/>
      <w:r w:rsidRPr="009E1FFB">
        <w:t>University</w:t>
      </w:r>
      <w:proofErr w:type="spellEnd"/>
      <w:r w:rsidRPr="009E1FFB">
        <w:t xml:space="preserve"> </w:t>
      </w:r>
      <w:proofErr w:type="spellStart"/>
      <w:r w:rsidRPr="009E1FFB">
        <w:t>Press</w:t>
      </w:r>
      <w:proofErr w:type="spellEnd"/>
      <w:r w:rsidRPr="009E1FFB">
        <w:t xml:space="preserve">. – 1985, 2006. - 158 </w:t>
      </w:r>
      <w:proofErr w:type="spellStart"/>
      <w:r w:rsidRPr="009E1FFB">
        <w:t>pp</w:t>
      </w:r>
      <w:proofErr w:type="spellEnd"/>
      <w:r w:rsidRPr="009E1FFB">
        <w:t>.</w:t>
      </w:r>
    </w:p>
    <w:p w:rsidR="00BA5AD7" w:rsidRPr="009E1FFB" w:rsidRDefault="00BA5AD7">
      <w:pPr>
        <w:rPr>
          <w:lang w:val="en-US"/>
        </w:rPr>
      </w:pPr>
    </w:p>
    <w:p w:rsidR="002B0523" w:rsidRPr="009E1FFB" w:rsidRDefault="002B0523" w:rsidP="00FC6E6B">
      <w:pPr>
        <w:ind w:firstLine="540"/>
      </w:pPr>
    </w:p>
    <w:p w:rsidR="00281E38" w:rsidRPr="009E1FFB" w:rsidRDefault="00281E38" w:rsidP="00281E38">
      <w:pPr>
        <w:spacing w:after="240"/>
        <w:ind w:firstLine="1077"/>
        <w:rPr>
          <w:b/>
          <w:lang w:val="ru-RU"/>
        </w:rPr>
      </w:pPr>
      <w:r w:rsidRPr="009E1FFB">
        <w:rPr>
          <w:b/>
          <w:lang w:val="ru-RU"/>
        </w:rPr>
        <w:t>Аннотация</w:t>
      </w:r>
    </w:p>
    <w:p w:rsidR="00C937FF" w:rsidRPr="009E1FFB" w:rsidRDefault="00C937FF" w:rsidP="00C937FF">
      <w:pPr>
        <w:ind w:firstLine="567"/>
        <w:jc w:val="both"/>
        <w:rPr>
          <w:lang w:val="ru-RU"/>
        </w:rPr>
      </w:pPr>
      <w:r w:rsidRPr="009E1FFB">
        <w:rPr>
          <w:lang w:val="ru-RU"/>
        </w:rPr>
        <w:t>П.А. Кондратенко. Структура атомных ядер в модели Вселенной с минимальной начальной энтропией</w:t>
      </w:r>
    </w:p>
    <w:p w:rsidR="002B0523" w:rsidRPr="009E1FFB" w:rsidRDefault="002B0523" w:rsidP="002B0523">
      <w:pPr>
        <w:ind w:firstLine="567"/>
        <w:jc w:val="both"/>
        <w:rPr>
          <w:lang w:val="ru-RU"/>
        </w:rPr>
      </w:pPr>
      <w:r w:rsidRPr="009E1FFB">
        <w:rPr>
          <w:lang w:val="ru-RU"/>
        </w:rPr>
        <w:t>В данной статье на основ</w:t>
      </w:r>
      <w:r w:rsidR="009E1FFB">
        <w:rPr>
          <w:lang w:val="ru-RU"/>
        </w:rPr>
        <w:t>а</w:t>
      </w:r>
      <w:r w:rsidR="009E1FFB" w:rsidRPr="009E1FFB">
        <w:rPr>
          <w:lang w:val="ru-RU"/>
        </w:rPr>
        <w:t>нии</w:t>
      </w:r>
      <w:r w:rsidRPr="009E1FFB">
        <w:rPr>
          <w:lang w:val="ru-RU"/>
        </w:rPr>
        <w:t xml:space="preserve"> новых представлений о </w:t>
      </w:r>
      <w:r w:rsidR="009E1FFB" w:rsidRPr="009E1FFB">
        <w:rPr>
          <w:lang w:val="ru-RU"/>
        </w:rPr>
        <w:t xml:space="preserve">возникновении </w:t>
      </w:r>
      <w:r w:rsidRPr="009E1FFB">
        <w:rPr>
          <w:lang w:val="ru-RU"/>
        </w:rPr>
        <w:t>и эволюции Вс</w:t>
      </w:r>
      <w:r w:rsidRPr="009E1FFB">
        <w:rPr>
          <w:lang w:val="ru-RU"/>
        </w:rPr>
        <w:t>е</w:t>
      </w:r>
      <w:r w:rsidRPr="009E1FFB">
        <w:rPr>
          <w:lang w:val="ru-RU"/>
        </w:rPr>
        <w:t>ленной</w:t>
      </w:r>
      <w:r w:rsidR="009E1FFB" w:rsidRPr="009E1FFB">
        <w:rPr>
          <w:lang w:val="ru-RU"/>
        </w:rPr>
        <w:t>, о Законах подобия и единства во Вселенной дано описание структуры тяжелых (Z ≥ 4) ядер, а также иерархии бозонов взаимодействия. В частности, объяснена величина зарядов частиц в разных слоях расслоенной Супер-Вселенной и</w:t>
      </w:r>
      <w:r w:rsidRPr="009E1FFB">
        <w:rPr>
          <w:lang w:val="ru-RU"/>
        </w:rPr>
        <w:t xml:space="preserve"> показано, что в трехмерном пр</w:t>
      </w:r>
      <w:r w:rsidRPr="009E1FFB">
        <w:rPr>
          <w:lang w:val="ru-RU"/>
        </w:rPr>
        <w:t>о</w:t>
      </w:r>
      <w:r w:rsidRPr="009E1FFB">
        <w:rPr>
          <w:lang w:val="ru-RU"/>
        </w:rPr>
        <w:t xml:space="preserve">странстве фундаментальные частицы должны иметь электрические заряды, равные 0, ± е, ± 2е, ± 3е, чему соответствуют нейтроны и три пары легких стабильных ядер (водород, гелий, литий). Все тяжелые (Z ≥4) ядра представлены в виде молекулярных структур, состоящих из легких ядер. Показаны причины </w:t>
      </w:r>
      <w:r w:rsidR="009E1FFB" w:rsidRPr="009E1FFB">
        <w:rPr>
          <w:lang w:val="ru-RU"/>
        </w:rPr>
        <w:t xml:space="preserve">нестабильности </w:t>
      </w:r>
      <w:r w:rsidRPr="009E1FFB">
        <w:rPr>
          <w:lang w:val="ru-RU"/>
        </w:rPr>
        <w:t>ядер в основном и возбужденном состоян</w:t>
      </w:r>
      <w:r w:rsidRPr="009E1FFB">
        <w:rPr>
          <w:lang w:val="ru-RU"/>
        </w:rPr>
        <w:t>и</w:t>
      </w:r>
      <w:r w:rsidRPr="009E1FFB">
        <w:rPr>
          <w:lang w:val="ru-RU"/>
        </w:rPr>
        <w:t xml:space="preserve">ях. </w:t>
      </w:r>
      <w:r w:rsidR="009E1FFB" w:rsidRPr="009E1FFB">
        <w:rPr>
          <w:lang w:val="ru-RU"/>
        </w:rPr>
        <w:t xml:space="preserve">Приведена </w:t>
      </w:r>
      <w:r w:rsidRPr="009E1FFB">
        <w:rPr>
          <w:lang w:val="ru-RU"/>
        </w:rPr>
        <w:t>иерархия бозонов, отвечающих за взаимодействие между частицами в разли</w:t>
      </w:r>
      <w:r w:rsidRPr="009E1FFB">
        <w:rPr>
          <w:lang w:val="ru-RU"/>
        </w:rPr>
        <w:t>ч</w:t>
      </w:r>
      <w:r w:rsidRPr="009E1FFB">
        <w:rPr>
          <w:lang w:val="ru-RU"/>
        </w:rPr>
        <w:t>ных иерархических слоях расслоенного пространства Супер-Вселенной.</w:t>
      </w:r>
    </w:p>
    <w:p w:rsidR="002B0523" w:rsidRPr="009E1FFB" w:rsidRDefault="002B0523" w:rsidP="002B0523">
      <w:pPr>
        <w:ind w:firstLine="567"/>
        <w:jc w:val="both"/>
        <w:rPr>
          <w:lang w:val="ru-RU"/>
        </w:rPr>
      </w:pPr>
      <w:r w:rsidRPr="009E1FFB">
        <w:rPr>
          <w:i/>
          <w:lang w:val="ru-RU"/>
        </w:rPr>
        <w:t>Ключевые слова</w:t>
      </w:r>
      <w:r w:rsidRPr="009E1FFB">
        <w:rPr>
          <w:lang w:val="ru-RU"/>
        </w:rPr>
        <w:t xml:space="preserve">: </w:t>
      </w:r>
      <w:r w:rsidR="009E1FFB" w:rsidRPr="009E1FFB">
        <w:rPr>
          <w:lang w:val="ru-RU"/>
        </w:rPr>
        <w:t xml:space="preserve">Законы подобия и единства, </w:t>
      </w:r>
      <w:r w:rsidRPr="009E1FFB">
        <w:rPr>
          <w:lang w:val="ru-RU"/>
        </w:rPr>
        <w:t>тяжелые ядра, легкие стабильные ядра, возбужденные состояния ядер, иерархия бозонов, трехмерное пространство.</w:t>
      </w:r>
    </w:p>
    <w:p w:rsidR="00874788" w:rsidRPr="009E1FFB" w:rsidRDefault="00874788" w:rsidP="00281E38">
      <w:pPr>
        <w:ind w:firstLine="540"/>
        <w:jc w:val="both"/>
        <w:rPr>
          <w:highlight w:val="yellow"/>
          <w:lang w:val="ru-RU"/>
        </w:rPr>
      </w:pPr>
    </w:p>
    <w:p w:rsidR="00874788" w:rsidRPr="009E1FFB" w:rsidRDefault="00874788" w:rsidP="00281E38">
      <w:pPr>
        <w:ind w:firstLine="540"/>
        <w:jc w:val="both"/>
        <w:rPr>
          <w:lang w:val="ru-RU"/>
        </w:rPr>
      </w:pPr>
    </w:p>
    <w:p w:rsidR="00281E38" w:rsidRPr="009E1FFB" w:rsidRDefault="00874788" w:rsidP="00874788">
      <w:pPr>
        <w:spacing w:after="240"/>
        <w:ind w:firstLine="539"/>
        <w:rPr>
          <w:b/>
          <w:lang w:val="en-US"/>
        </w:rPr>
      </w:pPr>
      <w:r w:rsidRPr="009E1FFB">
        <w:rPr>
          <w:b/>
          <w:lang w:val="en-US"/>
        </w:rPr>
        <w:t>Abstract</w:t>
      </w:r>
    </w:p>
    <w:p w:rsidR="00C937FF" w:rsidRPr="009E1FFB" w:rsidRDefault="00C937FF" w:rsidP="00C937FF">
      <w:pPr>
        <w:ind w:firstLine="567"/>
      </w:pPr>
      <w:r w:rsidRPr="009E1FFB">
        <w:rPr>
          <w:lang w:val="en-US"/>
        </w:rPr>
        <w:lastRenderedPageBreak/>
        <w:t xml:space="preserve">Petro O. Kondratenko. </w:t>
      </w:r>
      <w:r w:rsidRPr="009E1FFB">
        <w:rPr>
          <w:lang w:val="en-GB"/>
        </w:rPr>
        <w:t>Structure of the atomic nuclei in the Universe model with minimal in</w:t>
      </w:r>
      <w:r w:rsidRPr="009E1FFB">
        <w:rPr>
          <w:lang w:val="en-GB"/>
        </w:rPr>
        <w:t>i</w:t>
      </w:r>
      <w:r w:rsidRPr="009E1FFB">
        <w:rPr>
          <w:lang w:val="en-GB"/>
        </w:rPr>
        <w:t>tial entropy</w:t>
      </w:r>
    </w:p>
    <w:p w:rsidR="00874788" w:rsidRPr="009E1FFB" w:rsidRDefault="002B0523" w:rsidP="002B0523">
      <w:pPr>
        <w:ind w:firstLine="540"/>
        <w:jc w:val="both"/>
        <w:rPr>
          <w:lang w:val="en-US"/>
        </w:rPr>
      </w:pPr>
      <w:r w:rsidRPr="009E1FFB">
        <w:rPr>
          <w:lang w:val="en-US"/>
        </w:rPr>
        <w:t>In this paper we show on the base of new ideas about the origin and evolution of the Universe, that in three-dimensional space the fundamental particles should have electric charges equal to 0, ±e, ±2e, ±3e, what corresponds to the neutron and three pairs of light stable nuclei (hydrogen, hel</w:t>
      </w:r>
      <w:r w:rsidRPr="009E1FFB">
        <w:rPr>
          <w:lang w:val="en-US"/>
        </w:rPr>
        <w:t>i</w:t>
      </w:r>
      <w:r w:rsidRPr="009E1FFB">
        <w:rPr>
          <w:lang w:val="en-US"/>
        </w:rPr>
        <w:t xml:space="preserve">um, </w:t>
      </w:r>
      <w:proofErr w:type="gramStart"/>
      <w:r w:rsidRPr="009E1FFB">
        <w:rPr>
          <w:lang w:val="en-US"/>
        </w:rPr>
        <w:t>lithium</w:t>
      </w:r>
      <w:proofErr w:type="gramEnd"/>
      <w:r w:rsidRPr="009E1FFB">
        <w:rPr>
          <w:lang w:val="en-US"/>
        </w:rPr>
        <w:t>). All heavy (Z ≥4) cores are presented in the form of molecular structures consisting of light nuclei; there are shown the reasons of instability of the nuclei in the ground and excited states. The hierarchy of bosons which are responsible for the interaction between particles in different h</w:t>
      </w:r>
      <w:r w:rsidRPr="009E1FFB">
        <w:rPr>
          <w:lang w:val="en-US"/>
        </w:rPr>
        <w:t>i</w:t>
      </w:r>
      <w:r w:rsidRPr="009E1FFB">
        <w:rPr>
          <w:lang w:val="en-US"/>
        </w:rPr>
        <w:t>erarchical layers of fiber space Super-Universe is given.</w:t>
      </w:r>
    </w:p>
    <w:p w:rsidR="003E486A" w:rsidRPr="002B0523" w:rsidRDefault="00A420F4" w:rsidP="002B0523">
      <w:pPr>
        <w:ind w:firstLine="540"/>
        <w:jc w:val="both"/>
        <w:rPr>
          <w:lang w:val="en-US"/>
        </w:rPr>
      </w:pPr>
      <w:r w:rsidRPr="009E1FFB">
        <w:rPr>
          <w:i/>
          <w:lang w:val="en-US"/>
        </w:rPr>
        <w:t>Key</w:t>
      </w:r>
      <w:r w:rsidR="003E486A" w:rsidRPr="009E1FFB">
        <w:rPr>
          <w:i/>
          <w:lang w:val="en-US"/>
        </w:rPr>
        <w:t>words</w:t>
      </w:r>
      <w:r w:rsidR="003E486A" w:rsidRPr="009E1FFB">
        <w:rPr>
          <w:lang w:val="en-US"/>
        </w:rPr>
        <w:t xml:space="preserve">: </w:t>
      </w:r>
      <w:r w:rsidR="009E1FFB" w:rsidRPr="009E1FFB">
        <w:rPr>
          <w:rStyle w:val="hps"/>
          <w:lang w:val="en"/>
        </w:rPr>
        <w:t>the Laws</w:t>
      </w:r>
      <w:r w:rsidR="009E1FFB" w:rsidRPr="009E1FFB">
        <w:rPr>
          <w:lang w:val="en"/>
        </w:rPr>
        <w:t xml:space="preserve"> </w:t>
      </w:r>
      <w:r w:rsidR="009E1FFB" w:rsidRPr="009E1FFB">
        <w:rPr>
          <w:rStyle w:val="hps"/>
          <w:lang w:val="en"/>
        </w:rPr>
        <w:t>of similarity</w:t>
      </w:r>
      <w:r w:rsidR="009E1FFB" w:rsidRPr="009E1FFB">
        <w:rPr>
          <w:lang w:val="en"/>
        </w:rPr>
        <w:t xml:space="preserve"> </w:t>
      </w:r>
      <w:r w:rsidR="009E1FFB" w:rsidRPr="009E1FFB">
        <w:rPr>
          <w:rStyle w:val="hps"/>
          <w:lang w:val="en"/>
        </w:rPr>
        <w:t>and unity</w:t>
      </w:r>
      <w:r w:rsidR="009E1FFB" w:rsidRPr="009E1FFB">
        <w:rPr>
          <w:lang w:val="en-US"/>
        </w:rPr>
        <w:t xml:space="preserve">, </w:t>
      </w:r>
      <w:r w:rsidR="002B0523" w:rsidRPr="009E1FFB">
        <w:rPr>
          <w:lang w:val="en-US"/>
        </w:rPr>
        <w:t>heavy cores, light stable nuclei, excited states, h</w:t>
      </w:r>
      <w:r w:rsidR="002B0523" w:rsidRPr="009E1FFB">
        <w:rPr>
          <w:lang w:val="en-US"/>
        </w:rPr>
        <w:t>i</w:t>
      </w:r>
      <w:r w:rsidR="002B0523" w:rsidRPr="009E1FFB">
        <w:rPr>
          <w:lang w:val="en-US"/>
        </w:rPr>
        <w:t>erarchy of bosons, three-dimensional space.</w:t>
      </w:r>
    </w:p>
    <w:p w:rsidR="00FC6E6B" w:rsidRPr="002B0523" w:rsidRDefault="00FC6E6B">
      <w:pPr>
        <w:rPr>
          <w:lang w:val="en-US"/>
        </w:rPr>
      </w:pPr>
    </w:p>
    <w:p w:rsidR="002B0523" w:rsidRPr="00A30132" w:rsidRDefault="002B0523">
      <w:pPr>
        <w:ind w:firstLine="567"/>
        <w:jc w:val="both"/>
      </w:pPr>
    </w:p>
    <w:sectPr w:rsidR="002B0523" w:rsidRPr="00A30132" w:rsidSect="002E1C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BA" w:rsidRDefault="00A55ABA">
      <w:r>
        <w:separator/>
      </w:r>
    </w:p>
  </w:endnote>
  <w:endnote w:type="continuationSeparator" w:id="0">
    <w:p w:rsidR="00A55ABA" w:rsidRDefault="00A5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BA" w:rsidRDefault="00A55ABA">
      <w:r>
        <w:separator/>
      </w:r>
    </w:p>
  </w:footnote>
  <w:footnote w:type="continuationSeparator" w:id="0">
    <w:p w:rsidR="00A55ABA" w:rsidRDefault="00A55ABA">
      <w:r>
        <w:continuationSeparator/>
      </w:r>
    </w:p>
  </w:footnote>
  <w:footnote w:id="1">
    <w:p w:rsidR="00A57E8A" w:rsidRDefault="00A57E8A" w:rsidP="00950858">
      <w:pPr>
        <w:pStyle w:val="a4"/>
        <w:jc w:val="both"/>
      </w:pPr>
      <w:r>
        <w:rPr>
          <w:rStyle w:val="a5"/>
        </w:rPr>
        <w:footnoteRef/>
      </w:r>
      <w:r>
        <w:t xml:space="preserve"> Напрошується цікава паралель: три пари кварків і три пари частинок Світу-4. Для другої та третьої пари ква</w:t>
      </w:r>
      <w:r>
        <w:t>р</w:t>
      </w:r>
      <w:r>
        <w:t>ків верхній кварк масивніший, а для першої пари – навпаки. Аналогічні співвідношення спостерігаються  в п</w:t>
      </w:r>
      <w:r>
        <w:t>о</w:t>
      </w:r>
      <w:r>
        <w:t>ширенні частинок Світу-4.</w:t>
      </w:r>
    </w:p>
  </w:footnote>
  <w:footnote w:id="2">
    <w:p w:rsidR="00A57E8A" w:rsidRPr="006E32F6" w:rsidRDefault="00A57E8A" w:rsidP="00460A90">
      <w:pPr>
        <w:pStyle w:val="a4"/>
        <w:jc w:val="both"/>
      </w:pPr>
      <w:r>
        <w:rPr>
          <w:rStyle w:val="a5"/>
        </w:rPr>
        <w:footnoteRef/>
      </w:r>
      <w:r>
        <w:t xml:space="preserve"> Використовуючи представлення частинок Світу-4, подане на рис.</w:t>
      </w:r>
      <w:r>
        <w:rPr>
          <w:lang w:val="ru-RU"/>
        </w:rPr>
        <w:t>2</w:t>
      </w:r>
      <w:r>
        <w:t>, можна знайти добуток довжини відпові</w:t>
      </w:r>
      <w:r>
        <w:t>д</w:t>
      </w:r>
      <w:r>
        <w:t xml:space="preserve">ного кола на висоту сегмента, а потім співвідношення цих величин. При цьому виявляється, що воно дорівнює 1:0,6285:0,2484:0, тобто відповідає вмісту відповідних зарядів у Всесвіті. </w:t>
      </w:r>
    </w:p>
  </w:footnote>
  <w:footnote w:id="3">
    <w:p w:rsidR="00A57E8A" w:rsidRDefault="00A57E8A">
      <w:pPr>
        <w:pStyle w:val="a4"/>
      </w:pPr>
      <w:r>
        <w:rPr>
          <w:rStyle w:val="a5"/>
        </w:rPr>
        <w:footnoteRef/>
      </w:r>
      <w:r>
        <w:t xml:space="preserve"> </w:t>
      </w:r>
      <w:r>
        <w:t xml:space="preserve">Нижче наведено значно більше структур ядра </w:t>
      </w:r>
      <w:r w:rsidRPr="00872C90">
        <w:rPr>
          <w:position w:val="-12"/>
        </w:rPr>
        <w:object w:dxaOrig="380" w:dyaOrig="380">
          <v:shape id="_x0000_i1154" type="#_x0000_t75" style="width:19pt;height:19pt" o:ole="">
            <v:imagedata r:id="rId1" o:title=""/>
          </v:shape>
          <o:OLEObject Type="Embed" ProgID="Equation.3" ShapeID="_x0000_i1154" DrawAspect="Content" ObjectID="_1641471714" r:id="rId2"/>
        </w:object>
      </w:r>
      <w:r>
        <w:t>, що забезпечують його стабільність в основному стані.</w:t>
      </w:r>
    </w:p>
  </w:footnote>
  <w:footnote w:id="4">
    <w:p w:rsidR="00A57E8A" w:rsidRDefault="00A57E8A">
      <w:pPr>
        <w:pStyle w:val="a4"/>
      </w:pPr>
      <w:r>
        <w:rPr>
          <w:rStyle w:val="a5"/>
        </w:rPr>
        <w:footnoteRef/>
      </w:r>
      <w:r>
        <w:t xml:space="preserve"> </w:t>
      </w:r>
      <w:r>
        <w:t>Насправді ядро</w:t>
      </w:r>
      <w:r>
        <w:rPr>
          <w:lang w:val="ru-RU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ru-RU"/>
              </w:rPr>
            </m:ctrlPr>
          </m:sPrePr>
          <m:sub>
            <m:r>
              <w:rPr>
                <w:rFonts w:ascii="Cambria Math" w:hAnsi="Cambria Math"/>
                <w:lang w:val="ru-RU"/>
              </w:rPr>
              <m:t>10</m:t>
            </m:r>
          </m:sub>
          <m:sup>
            <m:r>
              <w:rPr>
                <w:rFonts w:ascii="Cambria Math" w:hAnsi="Cambria Math"/>
                <w:lang w:val="ru-RU"/>
              </w:rPr>
              <m:t>20</m:t>
            </m:r>
          </m:sup>
          <m:e>
            <m:r>
              <w:rPr>
                <w:rFonts w:ascii="Cambria Math" w:hAnsi="Cambria Math"/>
                <w:lang w:val="ru-RU"/>
              </w:rPr>
              <m:t>Ne</m:t>
            </m:r>
          </m:e>
        </m:sPre>
      </m:oMath>
      <w:r>
        <w:t xml:space="preserve"> має значно більше структур, що продемонстровано нижче на прикладі ядра </w:t>
      </w:r>
      <w:r w:rsidRPr="00872C90">
        <w:rPr>
          <w:position w:val="-12"/>
        </w:rPr>
        <w:object w:dxaOrig="380" w:dyaOrig="380">
          <v:shape id="_x0000_i1155" type="#_x0000_t75" style="width:19pt;height:19pt" o:ole="">
            <v:imagedata r:id="rId3" o:title=""/>
          </v:shape>
          <o:OLEObject Type="Embed" ProgID="Equation.3" ShapeID="_x0000_i1155" DrawAspect="Content" ObjectID="_1641471715" r:id="rId4"/>
        </w:object>
      </w:r>
      <w:r>
        <w:t>.</w:t>
      </w:r>
    </w:p>
  </w:footnote>
  <w:footnote w:id="5">
    <w:p w:rsidR="00A57E8A" w:rsidRDefault="00A57E8A" w:rsidP="00C55219">
      <w:pPr>
        <w:pStyle w:val="a4"/>
      </w:pPr>
      <w:r>
        <w:rPr>
          <w:rStyle w:val="a5"/>
        </w:rPr>
        <w:footnoteRef/>
      </w:r>
      <w:r>
        <w:t xml:space="preserve"> В цьому разі частинка уявляється в шубі з частинок вакууму, які є бозонами з нульовою енергією.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9D"/>
    <w:rsid w:val="000036F7"/>
    <w:rsid w:val="00013B26"/>
    <w:rsid w:val="000351A3"/>
    <w:rsid w:val="00042869"/>
    <w:rsid w:val="00047D7F"/>
    <w:rsid w:val="00055E64"/>
    <w:rsid w:val="00063E86"/>
    <w:rsid w:val="00064D5B"/>
    <w:rsid w:val="00065516"/>
    <w:rsid w:val="00092D4B"/>
    <w:rsid w:val="000A114C"/>
    <w:rsid w:val="000A3A18"/>
    <w:rsid w:val="000A3EAF"/>
    <w:rsid w:val="000C1D47"/>
    <w:rsid w:val="000C6E84"/>
    <w:rsid w:val="000D5148"/>
    <w:rsid w:val="000E36AD"/>
    <w:rsid w:val="000E65F2"/>
    <w:rsid w:val="000F34E1"/>
    <w:rsid w:val="001130CE"/>
    <w:rsid w:val="00113529"/>
    <w:rsid w:val="00143FBA"/>
    <w:rsid w:val="00145B26"/>
    <w:rsid w:val="00155A25"/>
    <w:rsid w:val="00161D55"/>
    <w:rsid w:val="0016404D"/>
    <w:rsid w:val="00184A36"/>
    <w:rsid w:val="00195D68"/>
    <w:rsid w:val="00195F11"/>
    <w:rsid w:val="001A7659"/>
    <w:rsid w:val="001D131E"/>
    <w:rsid w:val="001D2A84"/>
    <w:rsid w:val="001D714A"/>
    <w:rsid w:val="001D7404"/>
    <w:rsid w:val="001D7762"/>
    <w:rsid w:val="001F4034"/>
    <w:rsid w:val="001F5EAF"/>
    <w:rsid w:val="001F5EFC"/>
    <w:rsid w:val="002023CC"/>
    <w:rsid w:val="00216408"/>
    <w:rsid w:val="002176AA"/>
    <w:rsid w:val="00232F5E"/>
    <w:rsid w:val="00250BDC"/>
    <w:rsid w:val="0025419B"/>
    <w:rsid w:val="002637BE"/>
    <w:rsid w:val="00271AD3"/>
    <w:rsid w:val="002731B6"/>
    <w:rsid w:val="0028181D"/>
    <w:rsid w:val="00281CF3"/>
    <w:rsid w:val="00281E38"/>
    <w:rsid w:val="002821E3"/>
    <w:rsid w:val="002849AB"/>
    <w:rsid w:val="00286CA2"/>
    <w:rsid w:val="002B0523"/>
    <w:rsid w:val="002B215B"/>
    <w:rsid w:val="002D6D14"/>
    <w:rsid w:val="002E1CBC"/>
    <w:rsid w:val="002F53A1"/>
    <w:rsid w:val="00313AA6"/>
    <w:rsid w:val="00315972"/>
    <w:rsid w:val="00335E28"/>
    <w:rsid w:val="00363323"/>
    <w:rsid w:val="003731DD"/>
    <w:rsid w:val="00376847"/>
    <w:rsid w:val="00394C4A"/>
    <w:rsid w:val="003B18E8"/>
    <w:rsid w:val="003B6056"/>
    <w:rsid w:val="003C5597"/>
    <w:rsid w:val="003D3EC8"/>
    <w:rsid w:val="003D7844"/>
    <w:rsid w:val="003E3B30"/>
    <w:rsid w:val="003E486A"/>
    <w:rsid w:val="004038B2"/>
    <w:rsid w:val="004263F7"/>
    <w:rsid w:val="00435655"/>
    <w:rsid w:val="004370A8"/>
    <w:rsid w:val="00437857"/>
    <w:rsid w:val="00437885"/>
    <w:rsid w:val="00456BFB"/>
    <w:rsid w:val="00457531"/>
    <w:rsid w:val="00460A90"/>
    <w:rsid w:val="00465063"/>
    <w:rsid w:val="004658EE"/>
    <w:rsid w:val="00481F43"/>
    <w:rsid w:val="00491848"/>
    <w:rsid w:val="004B291E"/>
    <w:rsid w:val="004C053B"/>
    <w:rsid w:val="004D374A"/>
    <w:rsid w:val="004D6A49"/>
    <w:rsid w:val="004E38B4"/>
    <w:rsid w:val="004E650B"/>
    <w:rsid w:val="005006C7"/>
    <w:rsid w:val="00506829"/>
    <w:rsid w:val="005077DB"/>
    <w:rsid w:val="00512273"/>
    <w:rsid w:val="00516616"/>
    <w:rsid w:val="00542AB0"/>
    <w:rsid w:val="00542E05"/>
    <w:rsid w:val="00550EF3"/>
    <w:rsid w:val="005511BF"/>
    <w:rsid w:val="00563B67"/>
    <w:rsid w:val="00577C21"/>
    <w:rsid w:val="00585FA3"/>
    <w:rsid w:val="005A18C7"/>
    <w:rsid w:val="005B298B"/>
    <w:rsid w:val="005D32DD"/>
    <w:rsid w:val="005F3538"/>
    <w:rsid w:val="00601047"/>
    <w:rsid w:val="00601EC8"/>
    <w:rsid w:val="0061494A"/>
    <w:rsid w:val="00617B13"/>
    <w:rsid w:val="00627D55"/>
    <w:rsid w:val="0064448B"/>
    <w:rsid w:val="006734F4"/>
    <w:rsid w:val="0067519D"/>
    <w:rsid w:val="006807CF"/>
    <w:rsid w:val="00684B82"/>
    <w:rsid w:val="00694764"/>
    <w:rsid w:val="00695DA6"/>
    <w:rsid w:val="006B6170"/>
    <w:rsid w:val="006D3BCB"/>
    <w:rsid w:val="006D55AB"/>
    <w:rsid w:val="006D7C45"/>
    <w:rsid w:val="006E07FA"/>
    <w:rsid w:val="006F2549"/>
    <w:rsid w:val="00701B22"/>
    <w:rsid w:val="0070499F"/>
    <w:rsid w:val="00706037"/>
    <w:rsid w:val="00753345"/>
    <w:rsid w:val="00755418"/>
    <w:rsid w:val="00755F05"/>
    <w:rsid w:val="00761D1C"/>
    <w:rsid w:val="007659E7"/>
    <w:rsid w:val="00766CAC"/>
    <w:rsid w:val="0077175E"/>
    <w:rsid w:val="00781DA7"/>
    <w:rsid w:val="007843F0"/>
    <w:rsid w:val="007847E7"/>
    <w:rsid w:val="0079057C"/>
    <w:rsid w:val="007A2C00"/>
    <w:rsid w:val="007A5B9B"/>
    <w:rsid w:val="007B6BB0"/>
    <w:rsid w:val="007B7E27"/>
    <w:rsid w:val="007C0E45"/>
    <w:rsid w:val="007D30EE"/>
    <w:rsid w:val="007D72C5"/>
    <w:rsid w:val="007E7BE8"/>
    <w:rsid w:val="007F4478"/>
    <w:rsid w:val="00801CE0"/>
    <w:rsid w:val="0081409A"/>
    <w:rsid w:val="00815121"/>
    <w:rsid w:val="00824563"/>
    <w:rsid w:val="00830056"/>
    <w:rsid w:val="0083529F"/>
    <w:rsid w:val="00835445"/>
    <w:rsid w:val="00843DEF"/>
    <w:rsid w:val="00874788"/>
    <w:rsid w:val="00874B6D"/>
    <w:rsid w:val="00884C81"/>
    <w:rsid w:val="008B54BA"/>
    <w:rsid w:val="008D11E2"/>
    <w:rsid w:val="008D6DC1"/>
    <w:rsid w:val="008F2E01"/>
    <w:rsid w:val="008F5183"/>
    <w:rsid w:val="00900902"/>
    <w:rsid w:val="009044FB"/>
    <w:rsid w:val="00923A5C"/>
    <w:rsid w:val="0093382B"/>
    <w:rsid w:val="00947DE8"/>
    <w:rsid w:val="00950858"/>
    <w:rsid w:val="0096354B"/>
    <w:rsid w:val="0096356E"/>
    <w:rsid w:val="00967D7B"/>
    <w:rsid w:val="00982384"/>
    <w:rsid w:val="00983795"/>
    <w:rsid w:val="009905B7"/>
    <w:rsid w:val="009B6DB8"/>
    <w:rsid w:val="009C55BC"/>
    <w:rsid w:val="009E1C20"/>
    <w:rsid w:val="009E1FFB"/>
    <w:rsid w:val="009E2C36"/>
    <w:rsid w:val="009E3506"/>
    <w:rsid w:val="00A215CB"/>
    <w:rsid w:val="00A30132"/>
    <w:rsid w:val="00A30395"/>
    <w:rsid w:val="00A40E09"/>
    <w:rsid w:val="00A420F4"/>
    <w:rsid w:val="00A465F8"/>
    <w:rsid w:val="00A47552"/>
    <w:rsid w:val="00A50F0E"/>
    <w:rsid w:val="00A55ABA"/>
    <w:rsid w:val="00A563C2"/>
    <w:rsid w:val="00A567C2"/>
    <w:rsid w:val="00A57E8A"/>
    <w:rsid w:val="00A63150"/>
    <w:rsid w:val="00A66F72"/>
    <w:rsid w:val="00A77E3C"/>
    <w:rsid w:val="00A85A6B"/>
    <w:rsid w:val="00A91D94"/>
    <w:rsid w:val="00AA13DD"/>
    <w:rsid w:val="00AA5DB2"/>
    <w:rsid w:val="00AB1139"/>
    <w:rsid w:val="00AB6A25"/>
    <w:rsid w:val="00AC4D77"/>
    <w:rsid w:val="00AC7E3C"/>
    <w:rsid w:val="00AD386C"/>
    <w:rsid w:val="00AE4621"/>
    <w:rsid w:val="00AF29D1"/>
    <w:rsid w:val="00B13D00"/>
    <w:rsid w:val="00B32F4C"/>
    <w:rsid w:val="00B415A7"/>
    <w:rsid w:val="00B43390"/>
    <w:rsid w:val="00B44904"/>
    <w:rsid w:val="00B52B1F"/>
    <w:rsid w:val="00B67268"/>
    <w:rsid w:val="00B74D7F"/>
    <w:rsid w:val="00B94371"/>
    <w:rsid w:val="00BA5405"/>
    <w:rsid w:val="00BA5AD7"/>
    <w:rsid w:val="00BB3016"/>
    <w:rsid w:val="00BB4193"/>
    <w:rsid w:val="00BC1D34"/>
    <w:rsid w:val="00BC3C36"/>
    <w:rsid w:val="00BF1A17"/>
    <w:rsid w:val="00C1246C"/>
    <w:rsid w:val="00C1775C"/>
    <w:rsid w:val="00C24A28"/>
    <w:rsid w:val="00C30D23"/>
    <w:rsid w:val="00C331E2"/>
    <w:rsid w:val="00C443EE"/>
    <w:rsid w:val="00C55219"/>
    <w:rsid w:val="00C74A40"/>
    <w:rsid w:val="00C766FC"/>
    <w:rsid w:val="00C76F2D"/>
    <w:rsid w:val="00C81BA8"/>
    <w:rsid w:val="00C937FF"/>
    <w:rsid w:val="00CA03DB"/>
    <w:rsid w:val="00CB1736"/>
    <w:rsid w:val="00CC5333"/>
    <w:rsid w:val="00CD635C"/>
    <w:rsid w:val="00CE4492"/>
    <w:rsid w:val="00CF2F04"/>
    <w:rsid w:val="00D0113C"/>
    <w:rsid w:val="00D06188"/>
    <w:rsid w:val="00D27EC0"/>
    <w:rsid w:val="00D31866"/>
    <w:rsid w:val="00D43BC4"/>
    <w:rsid w:val="00D446BF"/>
    <w:rsid w:val="00D451FD"/>
    <w:rsid w:val="00D473F0"/>
    <w:rsid w:val="00D721D4"/>
    <w:rsid w:val="00D72CFF"/>
    <w:rsid w:val="00D80938"/>
    <w:rsid w:val="00D81C4D"/>
    <w:rsid w:val="00D82371"/>
    <w:rsid w:val="00D92613"/>
    <w:rsid w:val="00DA11D9"/>
    <w:rsid w:val="00DC0398"/>
    <w:rsid w:val="00DC2EA1"/>
    <w:rsid w:val="00DC72D3"/>
    <w:rsid w:val="00DF1086"/>
    <w:rsid w:val="00E22B34"/>
    <w:rsid w:val="00E32508"/>
    <w:rsid w:val="00E37387"/>
    <w:rsid w:val="00E40639"/>
    <w:rsid w:val="00E75125"/>
    <w:rsid w:val="00E82F90"/>
    <w:rsid w:val="00EA3779"/>
    <w:rsid w:val="00EB0CBA"/>
    <w:rsid w:val="00EB52DD"/>
    <w:rsid w:val="00ED17C4"/>
    <w:rsid w:val="00F14773"/>
    <w:rsid w:val="00F225B1"/>
    <w:rsid w:val="00F23019"/>
    <w:rsid w:val="00F4633D"/>
    <w:rsid w:val="00F55C77"/>
    <w:rsid w:val="00F5781F"/>
    <w:rsid w:val="00F63B1D"/>
    <w:rsid w:val="00F64028"/>
    <w:rsid w:val="00F70433"/>
    <w:rsid w:val="00F76355"/>
    <w:rsid w:val="00FA1745"/>
    <w:rsid w:val="00FA1D1C"/>
    <w:rsid w:val="00FA6469"/>
    <w:rsid w:val="00FB0AA7"/>
    <w:rsid w:val="00FB45D3"/>
    <w:rsid w:val="00FC5F7B"/>
    <w:rsid w:val="00FC63AC"/>
    <w:rsid w:val="00FC6E6B"/>
    <w:rsid w:val="00FC7F8F"/>
    <w:rsid w:val="00FD5B87"/>
    <w:rsid w:val="00FF2C68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0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646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2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19D"/>
    <w:rPr>
      <w:color w:val="0000FF"/>
      <w:u w:val="single"/>
    </w:rPr>
  </w:style>
  <w:style w:type="paragraph" w:styleId="a4">
    <w:name w:val="footnote text"/>
    <w:basedOn w:val="a"/>
    <w:semiHidden/>
    <w:rsid w:val="00A47552"/>
    <w:rPr>
      <w:sz w:val="20"/>
      <w:szCs w:val="20"/>
    </w:rPr>
  </w:style>
  <w:style w:type="character" w:styleId="a5">
    <w:name w:val="footnote reference"/>
    <w:basedOn w:val="a0"/>
    <w:semiHidden/>
    <w:rsid w:val="00A47552"/>
    <w:rPr>
      <w:vertAlign w:val="superscript"/>
    </w:rPr>
  </w:style>
  <w:style w:type="character" w:customStyle="1" w:styleId="hps">
    <w:name w:val="hps"/>
    <w:basedOn w:val="a0"/>
    <w:rsid w:val="003E486A"/>
  </w:style>
  <w:style w:type="paragraph" w:styleId="a6">
    <w:name w:val="Balloon Text"/>
    <w:basedOn w:val="a"/>
    <w:link w:val="a7"/>
    <w:rsid w:val="000C6E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6E84"/>
    <w:rPr>
      <w:rFonts w:ascii="Tahoma" w:hAnsi="Tahoma" w:cs="Tahoma"/>
      <w:sz w:val="16"/>
      <w:szCs w:val="16"/>
      <w:lang w:val="uk-UA" w:eastAsia="ru-RU"/>
    </w:rPr>
  </w:style>
  <w:style w:type="character" w:customStyle="1" w:styleId="c">
    <w:name w:val="c"/>
    <w:basedOn w:val="a0"/>
    <w:rsid w:val="00FA6469"/>
  </w:style>
  <w:style w:type="character" w:customStyle="1" w:styleId="20">
    <w:name w:val="Заголовок 2 Знак"/>
    <w:basedOn w:val="a0"/>
    <w:link w:val="2"/>
    <w:uiPriority w:val="9"/>
    <w:rsid w:val="00FA6469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C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citation">
    <w:name w:val="citation"/>
    <w:basedOn w:val="a0"/>
    <w:rsid w:val="00AA5DB2"/>
  </w:style>
  <w:style w:type="paragraph" w:styleId="a8">
    <w:name w:val="Normal (Web)"/>
    <w:basedOn w:val="a"/>
    <w:unhideWhenUsed/>
    <w:rsid w:val="00F23019"/>
    <w:pPr>
      <w:spacing w:before="100" w:beforeAutospacing="1" w:after="100" w:afterAutospacing="1"/>
    </w:pPr>
    <w:rPr>
      <w:lang w:val="en-US" w:eastAsia="en-US"/>
    </w:rPr>
  </w:style>
  <w:style w:type="character" w:styleId="HTML">
    <w:name w:val="HTML Cite"/>
    <w:basedOn w:val="a0"/>
    <w:uiPriority w:val="99"/>
    <w:unhideWhenUsed/>
    <w:rsid w:val="000E65F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2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a-size-small">
    <w:name w:val="a-size-small"/>
    <w:basedOn w:val="a0"/>
    <w:rsid w:val="00D27EC0"/>
  </w:style>
  <w:style w:type="character" w:customStyle="1" w:styleId="print">
    <w:name w:val="print"/>
    <w:basedOn w:val="a0"/>
    <w:rsid w:val="00FC63AC"/>
  </w:style>
  <w:style w:type="character" w:customStyle="1" w:styleId="shorttext">
    <w:name w:val="short_text"/>
    <w:basedOn w:val="a0"/>
    <w:rsid w:val="00FC7F8F"/>
  </w:style>
  <w:style w:type="character" w:styleId="a9">
    <w:name w:val="Placeholder Text"/>
    <w:basedOn w:val="a0"/>
    <w:uiPriority w:val="99"/>
    <w:semiHidden/>
    <w:rsid w:val="00A215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0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646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2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19D"/>
    <w:rPr>
      <w:color w:val="0000FF"/>
      <w:u w:val="single"/>
    </w:rPr>
  </w:style>
  <w:style w:type="paragraph" w:styleId="a4">
    <w:name w:val="footnote text"/>
    <w:basedOn w:val="a"/>
    <w:semiHidden/>
    <w:rsid w:val="00A47552"/>
    <w:rPr>
      <w:sz w:val="20"/>
      <w:szCs w:val="20"/>
    </w:rPr>
  </w:style>
  <w:style w:type="character" w:styleId="a5">
    <w:name w:val="footnote reference"/>
    <w:basedOn w:val="a0"/>
    <w:semiHidden/>
    <w:rsid w:val="00A47552"/>
    <w:rPr>
      <w:vertAlign w:val="superscript"/>
    </w:rPr>
  </w:style>
  <w:style w:type="character" w:customStyle="1" w:styleId="hps">
    <w:name w:val="hps"/>
    <w:basedOn w:val="a0"/>
    <w:rsid w:val="003E486A"/>
  </w:style>
  <w:style w:type="paragraph" w:styleId="a6">
    <w:name w:val="Balloon Text"/>
    <w:basedOn w:val="a"/>
    <w:link w:val="a7"/>
    <w:rsid w:val="000C6E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6E84"/>
    <w:rPr>
      <w:rFonts w:ascii="Tahoma" w:hAnsi="Tahoma" w:cs="Tahoma"/>
      <w:sz w:val="16"/>
      <w:szCs w:val="16"/>
      <w:lang w:val="uk-UA" w:eastAsia="ru-RU"/>
    </w:rPr>
  </w:style>
  <w:style w:type="character" w:customStyle="1" w:styleId="c">
    <w:name w:val="c"/>
    <w:basedOn w:val="a0"/>
    <w:rsid w:val="00FA6469"/>
  </w:style>
  <w:style w:type="character" w:customStyle="1" w:styleId="20">
    <w:name w:val="Заголовок 2 Знак"/>
    <w:basedOn w:val="a0"/>
    <w:link w:val="2"/>
    <w:uiPriority w:val="9"/>
    <w:rsid w:val="00FA6469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C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citation">
    <w:name w:val="citation"/>
    <w:basedOn w:val="a0"/>
    <w:rsid w:val="00AA5DB2"/>
  </w:style>
  <w:style w:type="paragraph" w:styleId="a8">
    <w:name w:val="Normal (Web)"/>
    <w:basedOn w:val="a"/>
    <w:unhideWhenUsed/>
    <w:rsid w:val="00F23019"/>
    <w:pPr>
      <w:spacing w:before="100" w:beforeAutospacing="1" w:after="100" w:afterAutospacing="1"/>
    </w:pPr>
    <w:rPr>
      <w:lang w:val="en-US" w:eastAsia="en-US"/>
    </w:rPr>
  </w:style>
  <w:style w:type="character" w:styleId="HTML">
    <w:name w:val="HTML Cite"/>
    <w:basedOn w:val="a0"/>
    <w:uiPriority w:val="99"/>
    <w:unhideWhenUsed/>
    <w:rsid w:val="000E65F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2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a-size-small">
    <w:name w:val="a-size-small"/>
    <w:basedOn w:val="a0"/>
    <w:rsid w:val="00D27EC0"/>
  </w:style>
  <w:style w:type="character" w:customStyle="1" w:styleId="print">
    <w:name w:val="print"/>
    <w:basedOn w:val="a0"/>
    <w:rsid w:val="00FC63AC"/>
  </w:style>
  <w:style w:type="character" w:customStyle="1" w:styleId="shorttext">
    <w:name w:val="short_text"/>
    <w:basedOn w:val="a0"/>
    <w:rsid w:val="00FC7F8F"/>
  </w:style>
  <w:style w:type="character" w:styleId="a9">
    <w:name w:val="Placeholder Text"/>
    <w:basedOn w:val="a0"/>
    <w:uiPriority w:val="99"/>
    <w:semiHidden/>
    <w:rsid w:val="00A21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18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6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2.wmf"/><Relationship Id="rId84" Type="http://schemas.openxmlformats.org/officeDocument/2006/relationships/image" Target="media/image31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image" Target="media/image18.wmf"/><Relationship Id="rId74" Type="http://schemas.openxmlformats.org/officeDocument/2006/relationships/image" Target="media/image26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58" Type="http://schemas.openxmlformats.org/officeDocument/2006/relationships/fontTable" Target="fontTable.xml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5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2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image" Target="media/image37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38" Type="http://schemas.openxmlformats.org/officeDocument/2006/relationships/oleObject" Target="embeddings/oleObject122.bin"/><Relationship Id="rId254" Type="http://schemas.openxmlformats.org/officeDocument/2006/relationships/hyperlink" Target="http://dx.doi.org/10.15640/ijpa.v3n2a1" TargetMode="External"/><Relationship Id="rId259" Type="http://schemas.openxmlformats.org/officeDocument/2006/relationships/theme" Target="theme/theme1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2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9.png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7.wmf"/><Relationship Id="rId244" Type="http://schemas.openxmlformats.org/officeDocument/2006/relationships/image" Target="media/image114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2.bin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76" Type="http://schemas.openxmlformats.org/officeDocument/2006/relationships/image" Target="media/image27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5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0.bin"/><Relationship Id="rId255" Type="http://schemas.openxmlformats.org/officeDocument/2006/relationships/hyperlink" Target="https://en.wikipedia.org/wiki/Bibcode" TargetMode="External"/><Relationship Id="rId24" Type="http://schemas.openxmlformats.org/officeDocument/2006/relationships/image" Target="media/image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0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6.wmf"/><Relationship Id="rId199" Type="http://schemas.openxmlformats.org/officeDocument/2006/relationships/image" Target="media/image90.png"/><Relationship Id="rId203" Type="http://schemas.openxmlformats.org/officeDocument/2006/relationships/oleObject" Target="embeddings/oleObject106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6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9.wmf"/><Relationship Id="rId105" Type="http://schemas.openxmlformats.org/officeDocument/2006/relationships/image" Target="media/image41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8" Type="http://schemas.openxmlformats.org/officeDocument/2006/relationships/hyperlink" Target="mailto:pkondrat@nau.edu.ua" TargetMode="External"/><Relationship Id="rId51" Type="http://schemas.openxmlformats.org/officeDocument/2006/relationships/oleObject" Target="embeddings/oleObject25.bin"/><Relationship Id="rId72" Type="http://schemas.openxmlformats.org/officeDocument/2006/relationships/image" Target="media/image25.wmf"/><Relationship Id="rId93" Type="http://schemas.openxmlformats.org/officeDocument/2006/relationships/oleObject" Target="embeddings/oleObject49.bin"/><Relationship Id="rId98" Type="http://schemas.openxmlformats.org/officeDocument/2006/relationships/image" Target="media/image38.wmf"/><Relationship Id="rId121" Type="http://schemas.openxmlformats.org/officeDocument/2006/relationships/image" Target="media/image48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99.png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6.jpeg"/><Relationship Id="rId256" Type="http://schemas.openxmlformats.org/officeDocument/2006/relationships/hyperlink" Target="https://en.wikipedia.org/wiki/Digital_object_identifier" TargetMode="Externa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4.wmf"/><Relationship Id="rId204" Type="http://schemas.openxmlformats.org/officeDocument/2006/relationships/image" Target="media/image93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7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1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9.bin"/><Relationship Id="rId78" Type="http://schemas.openxmlformats.org/officeDocument/2006/relationships/image" Target="media/image28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2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hyperlink" Target="mailto:pkondrat@ukr.net" TargetMode="External"/><Relationship Id="rId180" Type="http://schemas.openxmlformats.org/officeDocument/2006/relationships/image" Target="media/image79.wmf"/><Relationship Id="rId210" Type="http://schemas.openxmlformats.org/officeDocument/2006/relationships/image" Target="media/image96.png"/><Relationship Id="rId215" Type="http://schemas.openxmlformats.org/officeDocument/2006/relationships/image" Target="media/image100.png"/><Relationship Id="rId236" Type="http://schemas.openxmlformats.org/officeDocument/2006/relationships/oleObject" Target="embeddings/oleObject121.bin"/><Relationship Id="rId257" Type="http://schemas.openxmlformats.org/officeDocument/2006/relationships/hyperlink" Target="https://dx.doi.org/10.1088%2F0954-3899%2F37%2F7A%2F075021" TargetMode="External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7.emf"/><Relationship Id="rId47" Type="http://schemas.openxmlformats.org/officeDocument/2006/relationships/image" Target="media/image16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7.png"/><Relationship Id="rId200" Type="http://schemas.openxmlformats.org/officeDocument/2006/relationships/image" Target="media/image91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49.wmf"/><Relationship Id="rId144" Type="http://schemas.openxmlformats.org/officeDocument/2006/relationships/image" Target="media/image60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2.wmf"/><Relationship Id="rId211" Type="http://schemas.openxmlformats.org/officeDocument/2006/relationships/image" Target="media/image97.png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5.wmf"/><Relationship Id="rId80" Type="http://schemas.openxmlformats.org/officeDocument/2006/relationships/image" Target="media/image29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7.wmf"/><Relationship Id="rId197" Type="http://schemas.openxmlformats.org/officeDocument/2006/relationships/image" Target="media/image88.png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0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69.wmf"/><Relationship Id="rId2" Type="http://schemas.openxmlformats.org/officeDocument/2006/relationships/oleObject" Target="embeddings/oleObject70.bin"/><Relationship Id="rId1" Type="http://schemas.openxmlformats.org/officeDocument/2006/relationships/image" Target="media/image53.wmf"/><Relationship Id="rId4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B916-BFE1-4CAA-909A-837387F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ВИНИКНЕННЯ ВСЕСВІТУ</vt:lpstr>
    </vt:vector>
  </TitlesOfParts>
  <Company>Home</Company>
  <LinksUpToDate>false</LinksUpToDate>
  <CharactersWithSpaces>35886</CharactersWithSpaces>
  <SharedDoc>false</SharedDoc>
  <HLinks>
    <vt:vector size="12" baseType="variant">
      <vt:variant>
        <vt:i4>1572896</vt:i4>
      </vt:variant>
      <vt:variant>
        <vt:i4>3</vt:i4>
      </vt:variant>
      <vt:variant>
        <vt:i4>0</vt:i4>
      </vt:variant>
      <vt:variant>
        <vt:i4>5</vt:i4>
      </vt:variant>
      <vt:variant>
        <vt:lpwstr>mailto:pkondrat@ukr.net</vt:lpwstr>
      </vt:variant>
      <vt:variant>
        <vt:lpwstr/>
      </vt:variant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mailto:pkondrat@nau.edu.ua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ВИНИКНЕННЯ ВСЕСВІТУ</dc:title>
  <dc:subject/>
  <dc:creator>Admin</dc:creator>
  <cp:keywords/>
  <dc:description/>
  <cp:lastModifiedBy>Admin</cp:lastModifiedBy>
  <cp:revision>2</cp:revision>
  <dcterms:created xsi:type="dcterms:W3CDTF">2020-01-25T13:31:00Z</dcterms:created>
  <dcterms:modified xsi:type="dcterms:W3CDTF">2020-01-25T13:31:00Z</dcterms:modified>
</cp:coreProperties>
</file>